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D5FBF" w:rsidRPr="00C826E4" w:rsidRDefault="008D5FBF" w:rsidP="008D5FBF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К</w:t>
      </w:r>
      <w:r w:rsidRPr="00C826E4">
        <w:rPr>
          <w:rFonts w:ascii="Times New Roman" w:hAnsi="Times New Roman"/>
          <w:b/>
          <w:sz w:val="24"/>
          <w:szCs w:val="24"/>
        </w:rPr>
        <w:t>алендарно-тематическое планирование</w:t>
      </w:r>
    </w:p>
    <w:p w:rsidR="008D5FBF" w:rsidRPr="00C826E4" w:rsidRDefault="008D5FBF" w:rsidP="008D5FBF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8D5FBF" w:rsidRPr="00C826E4" w:rsidRDefault="008D5FBF" w:rsidP="008D5FBF">
      <w:pPr>
        <w:tabs>
          <w:tab w:val="num" w:pos="851"/>
        </w:tabs>
        <w:spacing w:after="0" w:line="240" w:lineRule="auto"/>
        <w:rPr>
          <w:rFonts w:ascii="Times New Roman" w:hAnsi="Times New Roman"/>
          <w:sz w:val="24"/>
          <w:szCs w:val="24"/>
        </w:rPr>
      </w:pPr>
      <w:r w:rsidRPr="00C826E4">
        <w:rPr>
          <w:rFonts w:ascii="Times New Roman" w:hAnsi="Times New Roman"/>
          <w:sz w:val="24"/>
          <w:szCs w:val="24"/>
        </w:rPr>
        <w:t xml:space="preserve">     Календарно-тематическое планирование разработано в соответствии с рабочей программой учебного предмета «История»  5-9 классы</w:t>
      </w:r>
      <w:r>
        <w:rPr>
          <w:rFonts w:ascii="Times New Roman" w:hAnsi="Times New Roman"/>
          <w:sz w:val="24"/>
          <w:szCs w:val="24"/>
        </w:rPr>
        <w:t xml:space="preserve">. На основании  учебного плана </w:t>
      </w:r>
      <w:r w:rsidRPr="00C826E4">
        <w:rPr>
          <w:rFonts w:ascii="Times New Roman" w:hAnsi="Times New Roman"/>
          <w:sz w:val="24"/>
          <w:szCs w:val="24"/>
        </w:rPr>
        <w:t xml:space="preserve">МБОУ </w:t>
      </w:r>
      <w:r>
        <w:rPr>
          <w:rFonts w:ascii="Times New Roman" w:hAnsi="Times New Roman"/>
          <w:sz w:val="24"/>
          <w:szCs w:val="24"/>
        </w:rPr>
        <w:t>«Лебеди</w:t>
      </w:r>
      <w:r w:rsidRPr="00C826E4">
        <w:rPr>
          <w:rFonts w:ascii="Times New Roman" w:hAnsi="Times New Roman"/>
          <w:sz w:val="24"/>
          <w:szCs w:val="24"/>
        </w:rPr>
        <w:t xml:space="preserve">нская ООШ» на </w:t>
      </w:r>
      <w:r>
        <w:rPr>
          <w:rFonts w:ascii="Times New Roman" w:hAnsi="Times New Roman"/>
          <w:sz w:val="24"/>
          <w:szCs w:val="24"/>
        </w:rPr>
        <w:t>2019-2020</w:t>
      </w:r>
      <w:r w:rsidRPr="00C826E4">
        <w:rPr>
          <w:rFonts w:ascii="Times New Roman" w:hAnsi="Times New Roman"/>
          <w:sz w:val="24"/>
          <w:szCs w:val="24"/>
        </w:rPr>
        <w:t xml:space="preserve"> уче</w:t>
      </w:r>
      <w:r>
        <w:rPr>
          <w:rFonts w:ascii="Times New Roman" w:hAnsi="Times New Roman"/>
          <w:sz w:val="24"/>
          <w:szCs w:val="24"/>
        </w:rPr>
        <w:t>бный год на изучение истории в 9</w:t>
      </w:r>
      <w:r w:rsidRPr="00C826E4">
        <w:rPr>
          <w:rFonts w:ascii="Times New Roman" w:hAnsi="Times New Roman"/>
          <w:sz w:val="24"/>
          <w:szCs w:val="24"/>
        </w:rPr>
        <w:t xml:space="preserve"> класс</w:t>
      </w:r>
      <w:r>
        <w:rPr>
          <w:rFonts w:ascii="Times New Roman" w:hAnsi="Times New Roman"/>
          <w:sz w:val="24"/>
          <w:szCs w:val="24"/>
        </w:rPr>
        <w:t>е отводится 2 часа неделю</w:t>
      </w:r>
      <w:r w:rsidRPr="00C826E4">
        <w:rPr>
          <w:rFonts w:ascii="Times New Roman" w:hAnsi="Times New Roman"/>
          <w:sz w:val="24"/>
          <w:szCs w:val="24"/>
        </w:rPr>
        <w:t xml:space="preserve">. Для  освоения  рабочей программы  </w:t>
      </w:r>
      <w:r>
        <w:rPr>
          <w:rFonts w:ascii="Times New Roman" w:hAnsi="Times New Roman"/>
          <w:sz w:val="24"/>
          <w:szCs w:val="24"/>
        </w:rPr>
        <w:t>учебного  предмета «история» в 9</w:t>
      </w:r>
      <w:r w:rsidRPr="00C826E4">
        <w:rPr>
          <w:rFonts w:ascii="Times New Roman" w:hAnsi="Times New Roman"/>
          <w:sz w:val="24"/>
          <w:szCs w:val="24"/>
        </w:rPr>
        <w:t xml:space="preserve"> классе  используется учебник из У</w:t>
      </w:r>
      <w:r>
        <w:rPr>
          <w:rFonts w:ascii="Times New Roman" w:hAnsi="Times New Roman"/>
          <w:sz w:val="24"/>
          <w:szCs w:val="24"/>
        </w:rPr>
        <w:t>МК</w:t>
      </w:r>
      <w:proofErr w:type="gramStart"/>
      <w:r>
        <w:rPr>
          <w:rFonts w:ascii="Times New Roman" w:hAnsi="Times New Roman"/>
          <w:sz w:val="24"/>
          <w:szCs w:val="24"/>
        </w:rPr>
        <w:t xml:space="preserve">  .</w:t>
      </w:r>
      <w:proofErr w:type="gramEnd"/>
      <w:r>
        <w:rPr>
          <w:rFonts w:ascii="Times New Roman" w:hAnsi="Times New Roman"/>
          <w:sz w:val="24"/>
          <w:szCs w:val="24"/>
        </w:rPr>
        <w:t xml:space="preserve">Учебник. История России. 9 </w:t>
      </w:r>
      <w:r w:rsidRPr="00C826E4">
        <w:rPr>
          <w:rFonts w:ascii="Times New Roman" w:hAnsi="Times New Roman"/>
          <w:sz w:val="24"/>
          <w:szCs w:val="24"/>
        </w:rPr>
        <w:t>класс.</w:t>
      </w:r>
      <w:r>
        <w:rPr>
          <w:rFonts w:ascii="Times New Roman" w:hAnsi="Times New Roman"/>
          <w:sz w:val="24"/>
          <w:szCs w:val="24"/>
        </w:rPr>
        <w:t xml:space="preserve"> К.А.Соловьев, А.П.Шевырев, под редакцией Ю.А.Петрова. «Русское слово», 2019</w:t>
      </w:r>
      <w:r w:rsidRPr="00C826E4">
        <w:rPr>
          <w:rFonts w:ascii="Times New Roman" w:hAnsi="Times New Roman"/>
          <w:sz w:val="24"/>
          <w:szCs w:val="24"/>
        </w:rPr>
        <w:t xml:space="preserve"> год</w:t>
      </w:r>
      <w:proofErr w:type="gramStart"/>
      <w:r w:rsidRPr="00C826E4">
        <w:rPr>
          <w:rFonts w:ascii="Times New Roman" w:hAnsi="Times New Roman"/>
          <w:sz w:val="24"/>
          <w:szCs w:val="24"/>
        </w:rPr>
        <w:t>;</w:t>
      </w:r>
    </w:p>
    <w:p w:rsidR="008D5FBF" w:rsidRPr="00C826E4" w:rsidRDefault="008D5FBF" w:rsidP="008D5FBF">
      <w:pPr>
        <w:tabs>
          <w:tab w:val="num" w:pos="851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proofErr w:type="gramEnd"/>
      <w:r w:rsidRPr="00C826E4">
        <w:rPr>
          <w:rFonts w:ascii="Times New Roman" w:hAnsi="Times New Roman"/>
          <w:sz w:val="24"/>
          <w:szCs w:val="24"/>
        </w:rPr>
        <w:t>.</w:t>
      </w:r>
      <w:r w:rsidRPr="00C826E4">
        <w:rPr>
          <w:rFonts w:ascii="Times New Roman" w:hAnsi="Times New Roman"/>
          <w:sz w:val="24"/>
          <w:szCs w:val="24"/>
        </w:rPr>
        <w:tab/>
        <w:t>Учебник «Всеобщая история.</w:t>
      </w:r>
      <w:r>
        <w:rPr>
          <w:rFonts w:ascii="Times New Roman" w:hAnsi="Times New Roman"/>
          <w:sz w:val="24"/>
          <w:szCs w:val="24"/>
        </w:rPr>
        <w:t xml:space="preserve"> История Нового времени 1800-1900 гг.. </w:t>
      </w:r>
      <w:r w:rsidRPr="00BF7F5D">
        <w:rPr>
          <w:rFonts w:ascii="Times New Roman" w:hAnsi="Times New Roman"/>
          <w:sz w:val="24"/>
          <w:szCs w:val="24"/>
        </w:rPr>
        <w:t>9</w:t>
      </w:r>
      <w:r w:rsidRPr="00C826E4">
        <w:rPr>
          <w:rFonts w:ascii="Times New Roman" w:hAnsi="Times New Roman"/>
          <w:sz w:val="24"/>
          <w:szCs w:val="24"/>
        </w:rPr>
        <w:t xml:space="preserve"> класс», авт</w:t>
      </w:r>
      <w:r>
        <w:rPr>
          <w:rFonts w:ascii="Times New Roman" w:hAnsi="Times New Roman"/>
          <w:sz w:val="24"/>
          <w:szCs w:val="24"/>
        </w:rPr>
        <w:t xml:space="preserve">оры: А.Я.Юдовская и др. под ред. </w:t>
      </w:r>
      <w:r w:rsidRPr="00C826E4">
        <w:rPr>
          <w:rFonts w:ascii="Times New Roman" w:hAnsi="Times New Roman"/>
          <w:sz w:val="24"/>
          <w:szCs w:val="24"/>
        </w:rPr>
        <w:t>А.А.Иске</w:t>
      </w:r>
      <w:r>
        <w:rPr>
          <w:rFonts w:ascii="Times New Roman" w:hAnsi="Times New Roman"/>
          <w:sz w:val="24"/>
          <w:szCs w:val="24"/>
        </w:rPr>
        <w:t>ндерова</w:t>
      </w:r>
      <w:proofErr w:type="gramStart"/>
      <w:r>
        <w:rPr>
          <w:rFonts w:ascii="Times New Roman" w:hAnsi="Times New Roman"/>
          <w:sz w:val="24"/>
          <w:szCs w:val="24"/>
        </w:rPr>
        <w:t xml:space="preserve"> ;</w:t>
      </w:r>
      <w:proofErr w:type="gramEnd"/>
      <w:r>
        <w:rPr>
          <w:rFonts w:ascii="Times New Roman" w:hAnsi="Times New Roman"/>
          <w:sz w:val="24"/>
          <w:szCs w:val="24"/>
        </w:rPr>
        <w:t xml:space="preserve"> М. «Просвещение», 201</w:t>
      </w:r>
      <w:r w:rsidRPr="00BF7F5D">
        <w:rPr>
          <w:rFonts w:ascii="Times New Roman" w:hAnsi="Times New Roman"/>
          <w:sz w:val="24"/>
          <w:szCs w:val="24"/>
        </w:rPr>
        <w:t>9</w:t>
      </w:r>
      <w:r w:rsidRPr="00C826E4">
        <w:rPr>
          <w:rFonts w:ascii="Times New Roman" w:hAnsi="Times New Roman"/>
          <w:sz w:val="24"/>
          <w:szCs w:val="24"/>
        </w:rPr>
        <w:t xml:space="preserve"> год.</w:t>
      </w:r>
    </w:p>
    <w:p w:rsidR="008D5FBF" w:rsidRPr="00C826E4" w:rsidRDefault="008D5FBF" w:rsidP="008D5FBF">
      <w:pPr>
        <w:tabs>
          <w:tab w:val="num" w:pos="851"/>
        </w:tabs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Учебник История Татарстана и татарского народа, авторы: Галлямова А.Г., Загидуллин И.К., Фахрутдинов Р.Р. Казань: Татар</w:t>
      </w:r>
      <w:proofErr w:type="gramStart"/>
      <w:r>
        <w:rPr>
          <w:rFonts w:ascii="Times New Roman" w:hAnsi="Times New Roman"/>
          <w:sz w:val="24"/>
          <w:szCs w:val="24"/>
        </w:rPr>
        <w:t>.д</w:t>
      </w:r>
      <w:proofErr w:type="gramEnd"/>
      <w:r>
        <w:rPr>
          <w:rFonts w:ascii="Times New Roman" w:hAnsi="Times New Roman"/>
          <w:sz w:val="24"/>
          <w:szCs w:val="24"/>
        </w:rPr>
        <w:t>ет. издательство, 2019 год.</w:t>
      </w:r>
    </w:p>
    <w:p w:rsidR="008D5FBF" w:rsidRPr="00C826E4" w:rsidRDefault="008D5FBF" w:rsidP="008D5FBF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826E4">
        <w:rPr>
          <w:rFonts w:ascii="Times New Roman" w:hAnsi="Times New Roman"/>
          <w:sz w:val="24"/>
          <w:szCs w:val="24"/>
        </w:rPr>
        <w:t xml:space="preserve"> </w:t>
      </w:r>
    </w:p>
    <w:p w:rsidR="008D5FBF" w:rsidRPr="00C31892" w:rsidRDefault="008D5FBF" w:rsidP="008D5FBF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8D5FBF" w:rsidRPr="00C31892" w:rsidRDefault="008D5FBF" w:rsidP="008D5FBF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tbl>
      <w:tblPr>
        <w:tblW w:w="15735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709"/>
        <w:gridCol w:w="11057"/>
        <w:gridCol w:w="1890"/>
        <w:gridCol w:w="18"/>
        <w:gridCol w:w="2061"/>
      </w:tblGrid>
      <w:tr w:rsidR="008D5FBF" w:rsidRPr="00C31892" w:rsidTr="00D9296E">
        <w:trPr>
          <w:trHeight w:val="332"/>
        </w:trPr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D5FBF" w:rsidRPr="00C31892" w:rsidRDefault="008D5FBF" w:rsidP="00D9296E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</w:p>
          <w:p w:rsidR="008D5FBF" w:rsidRPr="00C31892" w:rsidRDefault="008D5FBF" w:rsidP="00D9296E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 w:rsidRPr="00C31892"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№</w:t>
            </w:r>
          </w:p>
          <w:p w:rsidR="008D5FBF" w:rsidRPr="00C31892" w:rsidRDefault="008D5FBF" w:rsidP="00D9296E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1105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D5FBF" w:rsidRPr="00C31892" w:rsidRDefault="008D5FBF" w:rsidP="00D9296E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</w:p>
          <w:p w:rsidR="008D5FBF" w:rsidRPr="00C31892" w:rsidRDefault="008D5FBF" w:rsidP="00D9296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 w:rsidRPr="00C31892"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Тема урока</w:t>
            </w:r>
          </w:p>
        </w:tc>
        <w:tc>
          <w:tcPr>
            <w:tcW w:w="396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5FBF" w:rsidRPr="00C31892" w:rsidRDefault="008D5FBF" w:rsidP="00D9296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Дата проведения</w:t>
            </w:r>
          </w:p>
        </w:tc>
      </w:tr>
      <w:tr w:rsidR="008D5FBF" w:rsidRPr="00C31892" w:rsidTr="00D9296E">
        <w:trPr>
          <w:trHeight w:val="491"/>
        </w:trPr>
        <w:tc>
          <w:tcPr>
            <w:tcW w:w="70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5FBF" w:rsidRPr="00C31892" w:rsidRDefault="008D5FBF" w:rsidP="00D9296E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1105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5FBF" w:rsidRPr="00C31892" w:rsidRDefault="008D5FBF" w:rsidP="00D9296E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19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5FBF" w:rsidRPr="00C31892" w:rsidRDefault="008D5FBF" w:rsidP="00D9296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 xml:space="preserve">По плану </w:t>
            </w:r>
          </w:p>
        </w:tc>
        <w:tc>
          <w:tcPr>
            <w:tcW w:w="2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5FBF" w:rsidRDefault="008D5FBF" w:rsidP="00D9296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 xml:space="preserve">Факт </w:t>
            </w:r>
          </w:p>
        </w:tc>
      </w:tr>
      <w:tr w:rsidR="008D5FBF" w:rsidRPr="00C31892" w:rsidTr="00D9296E">
        <w:trPr>
          <w:trHeight w:val="8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5FBF" w:rsidRPr="00C31892" w:rsidRDefault="008D5FBF" w:rsidP="00D9296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  <w:p w:rsidR="008D5FBF" w:rsidRPr="00C31892" w:rsidRDefault="008D5FBF" w:rsidP="00D9296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C31892">
              <w:rPr>
                <w:rFonts w:ascii="Times New Roman" w:hAnsi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11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5FBF" w:rsidRPr="00C31892" w:rsidRDefault="008D5FBF" w:rsidP="00D9296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  <w:p w:rsidR="008D5FBF" w:rsidRPr="00C31892" w:rsidRDefault="008D5FBF" w:rsidP="00D9296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C31892">
              <w:rPr>
                <w:rFonts w:ascii="Times New Roman" w:hAnsi="Times New Roman"/>
                <w:sz w:val="24"/>
                <w:szCs w:val="24"/>
                <w:lang w:eastAsia="en-US"/>
              </w:rPr>
              <w:t>Индустриальная революция:</w:t>
            </w: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</w:t>
            </w:r>
            <w:r w:rsidRPr="00C31892">
              <w:rPr>
                <w:rFonts w:ascii="Times New Roman" w:hAnsi="Times New Roman"/>
                <w:sz w:val="24"/>
                <w:szCs w:val="24"/>
                <w:lang w:eastAsia="en-US"/>
              </w:rPr>
              <w:t>достижения и проблемы.</w:t>
            </w:r>
          </w:p>
        </w:tc>
        <w:tc>
          <w:tcPr>
            <w:tcW w:w="19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5FBF" w:rsidRPr="00C31892" w:rsidRDefault="008D5FBF" w:rsidP="00D9296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2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5FBF" w:rsidRPr="00C31892" w:rsidRDefault="008D5FBF" w:rsidP="00D9296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</w:tr>
      <w:tr w:rsidR="008D5FBF" w:rsidRPr="00C31892" w:rsidTr="00D9296E">
        <w:trPr>
          <w:trHeight w:val="55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5FBF" w:rsidRPr="00C31892" w:rsidRDefault="008D5FBF" w:rsidP="00D9296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11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5FBF" w:rsidRPr="00C31892" w:rsidRDefault="008D5FBF" w:rsidP="00D9296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C31892">
              <w:rPr>
                <w:rFonts w:ascii="Times New Roman" w:hAnsi="Times New Roman"/>
                <w:sz w:val="24"/>
                <w:szCs w:val="24"/>
                <w:lang w:eastAsia="en-US"/>
              </w:rPr>
              <w:t>Индустриальное общество.</w:t>
            </w:r>
          </w:p>
        </w:tc>
        <w:tc>
          <w:tcPr>
            <w:tcW w:w="19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5FBF" w:rsidRPr="00C31892" w:rsidRDefault="008D5FBF" w:rsidP="00D9296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2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5FBF" w:rsidRPr="00C31892" w:rsidRDefault="008D5FBF" w:rsidP="00D9296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</w:tr>
      <w:tr w:rsidR="008D5FBF" w:rsidRPr="00C31892" w:rsidTr="00D9296E">
        <w:trPr>
          <w:trHeight w:val="36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5FBF" w:rsidRPr="00C31892" w:rsidRDefault="008D5FBF" w:rsidP="00D9296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3</w:t>
            </w:r>
          </w:p>
        </w:tc>
        <w:tc>
          <w:tcPr>
            <w:tcW w:w="11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5FBF" w:rsidRPr="00C31892" w:rsidRDefault="008D5FBF" w:rsidP="00D9296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C31892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Наука: создание научной картины мира. Искусство </w:t>
            </w:r>
            <w:r w:rsidRPr="00C31892">
              <w:rPr>
                <w:rFonts w:ascii="Times New Roman" w:hAnsi="Times New Roman"/>
                <w:sz w:val="24"/>
                <w:szCs w:val="24"/>
                <w:lang w:val="en-US" w:eastAsia="en-US"/>
              </w:rPr>
              <w:t>XIX</w:t>
            </w:r>
            <w:r w:rsidRPr="00C31892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века  </w:t>
            </w:r>
            <w:proofErr w:type="gramStart"/>
            <w:r w:rsidRPr="00C31892">
              <w:rPr>
                <w:rFonts w:ascii="Times New Roman" w:hAnsi="Times New Roman"/>
                <w:sz w:val="24"/>
                <w:szCs w:val="24"/>
                <w:lang w:eastAsia="en-US"/>
              </w:rPr>
              <w:t>поисках</w:t>
            </w:r>
            <w:proofErr w:type="gramEnd"/>
            <w:r w:rsidRPr="00C31892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новой картины мира.</w:t>
            </w:r>
          </w:p>
        </w:tc>
        <w:tc>
          <w:tcPr>
            <w:tcW w:w="19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5FBF" w:rsidRPr="00C31892" w:rsidRDefault="008D5FBF" w:rsidP="00D9296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2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5FBF" w:rsidRPr="00C31892" w:rsidRDefault="008D5FBF" w:rsidP="00D9296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</w:tr>
      <w:tr w:rsidR="008D5FBF" w:rsidRPr="00C31892" w:rsidTr="00D9296E">
        <w:trPr>
          <w:trHeight w:val="48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5FBF" w:rsidRPr="00C31892" w:rsidRDefault="008D5FBF" w:rsidP="00D9296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  <w:p w:rsidR="008D5FBF" w:rsidRPr="00C31892" w:rsidRDefault="008D5FBF" w:rsidP="00D9296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4</w:t>
            </w:r>
          </w:p>
        </w:tc>
        <w:tc>
          <w:tcPr>
            <w:tcW w:w="11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5FBF" w:rsidRPr="00C31892" w:rsidRDefault="008D5FBF" w:rsidP="00D9296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C31892">
              <w:rPr>
                <w:rFonts w:ascii="Times New Roman" w:hAnsi="Times New Roman"/>
                <w:sz w:val="24"/>
                <w:szCs w:val="24"/>
                <w:lang w:eastAsia="en-US"/>
              </w:rPr>
              <w:t>Либералы, консерваторы и социалисты</w:t>
            </w:r>
          </w:p>
        </w:tc>
        <w:tc>
          <w:tcPr>
            <w:tcW w:w="19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5FBF" w:rsidRPr="00C31892" w:rsidRDefault="008D5FBF" w:rsidP="00D9296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2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5FBF" w:rsidRPr="00C31892" w:rsidRDefault="008D5FBF" w:rsidP="00D9296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</w:tr>
      <w:tr w:rsidR="008D5FBF" w:rsidRPr="00C31892" w:rsidTr="00D9296E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5FBF" w:rsidRPr="00C31892" w:rsidRDefault="008D5FBF" w:rsidP="00D9296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5</w:t>
            </w:r>
          </w:p>
        </w:tc>
        <w:tc>
          <w:tcPr>
            <w:tcW w:w="11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5FBF" w:rsidRPr="00C31892" w:rsidRDefault="008D5FBF" w:rsidP="00D9296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C31892">
              <w:rPr>
                <w:rFonts w:ascii="Times New Roman" w:hAnsi="Times New Roman"/>
                <w:sz w:val="24"/>
                <w:szCs w:val="24"/>
                <w:lang w:eastAsia="en-US"/>
              </w:rPr>
              <w:t>Повтор – обобщающий урок «Становление индустриального Запада»</w:t>
            </w:r>
          </w:p>
        </w:tc>
        <w:tc>
          <w:tcPr>
            <w:tcW w:w="19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5FBF" w:rsidRPr="00C31892" w:rsidRDefault="008D5FBF" w:rsidP="00D9296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2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5FBF" w:rsidRPr="00C31892" w:rsidRDefault="008D5FBF" w:rsidP="00D9296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</w:tr>
      <w:tr w:rsidR="008D5FBF" w:rsidRPr="00C31892" w:rsidTr="00D9296E">
        <w:trPr>
          <w:trHeight w:val="42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5FBF" w:rsidRPr="00C31892" w:rsidRDefault="008D5FBF" w:rsidP="00D9296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6</w:t>
            </w:r>
          </w:p>
        </w:tc>
        <w:tc>
          <w:tcPr>
            <w:tcW w:w="11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5FBF" w:rsidRPr="00C31892" w:rsidRDefault="008D5FBF" w:rsidP="00D9296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C31892">
              <w:rPr>
                <w:rFonts w:ascii="Times New Roman" w:hAnsi="Times New Roman"/>
                <w:sz w:val="24"/>
                <w:szCs w:val="24"/>
                <w:lang w:eastAsia="en-US"/>
              </w:rPr>
              <w:t>Консульство и образование наполеоновской империи.</w:t>
            </w:r>
          </w:p>
        </w:tc>
        <w:tc>
          <w:tcPr>
            <w:tcW w:w="19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5FBF" w:rsidRPr="00C31892" w:rsidRDefault="008D5FBF" w:rsidP="00D9296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2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5FBF" w:rsidRPr="00C31892" w:rsidRDefault="008D5FBF" w:rsidP="00D9296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</w:tr>
      <w:tr w:rsidR="008D5FBF" w:rsidRPr="00C31892" w:rsidTr="00D9296E">
        <w:trPr>
          <w:trHeight w:val="391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5FBF" w:rsidRPr="00C31892" w:rsidRDefault="008D5FBF" w:rsidP="00D9296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7</w:t>
            </w:r>
          </w:p>
        </w:tc>
        <w:tc>
          <w:tcPr>
            <w:tcW w:w="11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5FBF" w:rsidRPr="00C31892" w:rsidRDefault="008D5FBF" w:rsidP="00D9296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C31892">
              <w:rPr>
                <w:rFonts w:ascii="Times New Roman" w:hAnsi="Times New Roman"/>
                <w:sz w:val="24"/>
                <w:szCs w:val="24"/>
                <w:lang w:eastAsia="en-US"/>
              </w:rPr>
              <w:t>Разгром империи Наполеона</w:t>
            </w:r>
          </w:p>
        </w:tc>
        <w:tc>
          <w:tcPr>
            <w:tcW w:w="19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5FBF" w:rsidRPr="00C31892" w:rsidRDefault="008D5FBF" w:rsidP="00D9296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2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5FBF" w:rsidRPr="00C31892" w:rsidRDefault="008D5FBF" w:rsidP="00D9296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</w:tr>
      <w:tr w:rsidR="008D5FBF" w:rsidRPr="00C31892" w:rsidTr="00D9296E">
        <w:trPr>
          <w:trHeight w:val="45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5FBF" w:rsidRPr="00C31892" w:rsidRDefault="008D5FBF" w:rsidP="00D9296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8</w:t>
            </w:r>
          </w:p>
        </w:tc>
        <w:tc>
          <w:tcPr>
            <w:tcW w:w="11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5FBF" w:rsidRPr="00C31892" w:rsidRDefault="008D5FBF" w:rsidP="00D9296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C31892">
              <w:rPr>
                <w:rFonts w:ascii="Times New Roman" w:hAnsi="Times New Roman"/>
                <w:sz w:val="24"/>
                <w:szCs w:val="24"/>
                <w:lang w:eastAsia="en-US"/>
              </w:rPr>
              <w:t>Англия: сложный путь к величию и процветанию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5FBF" w:rsidRPr="00C31892" w:rsidRDefault="008D5FBF" w:rsidP="00D9296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20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5FBF" w:rsidRPr="00C31892" w:rsidRDefault="008D5FBF" w:rsidP="00D9296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</w:tr>
      <w:tr w:rsidR="008D5FBF" w:rsidRPr="00C31892" w:rsidTr="00D9296E">
        <w:trPr>
          <w:trHeight w:val="37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5FBF" w:rsidRPr="00C31892" w:rsidRDefault="008D5FBF" w:rsidP="00D9296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9</w:t>
            </w:r>
          </w:p>
        </w:tc>
        <w:tc>
          <w:tcPr>
            <w:tcW w:w="11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5FBF" w:rsidRPr="00C31892" w:rsidRDefault="008D5FBF" w:rsidP="00D9296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C31892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Франция </w:t>
            </w:r>
            <w:proofErr w:type="gramStart"/>
            <w:r w:rsidRPr="00C31892">
              <w:rPr>
                <w:rFonts w:ascii="Times New Roman" w:hAnsi="Times New Roman"/>
                <w:sz w:val="24"/>
                <w:szCs w:val="24"/>
                <w:lang w:eastAsia="en-US"/>
              </w:rPr>
              <w:t>Бурбонов</w:t>
            </w:r>
            <w:proofErr w:type="gramEnd"/>
            <w:r w:rsidRPr="00C31892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и Орлеанов. Франция: революция 1848 г. Вторая империя.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5FBF" w:rsidRPr="00C31892" w:rsidRDefault="008D5FBF" w:rsidP="00D9296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20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5FBF" w:rsidRPr="00C31892" w:rsidRDefault="008D5FBF" w:rsidP="00D9296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</w:tr>
      <w:tr w:rsidR="008D5FBF" w:rsidRPr="00C31892" w:rsidTr="00D9296E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5FBF" w:rsidRPr="00C31892" w:rsidRDefault="008D5FBF" w:rsidP="00D9296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C31892">
              <w:rPr>
                <w:rFonts w:ascii="Times New Roman" w:hAnsi="Times New Roman"/>
                <w:sz w:val="24"/>
                <w:szCs w:val="24"/>
                <w:lang w:eastAsia="en-US"/>
              </w:rPr>
              <w:t>1</w:t>
            </w: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0</w:t>
            </w:r>
          </w:p>
        </w:tc>
        <w:tc>
          <w:tcPr>
            <w:tcW w:w="11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5FBF" w:rsidRPr="00C31892" w:rsidRDefault="008D5FBF" w:rsidP="00D9296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C31892">
              <w:rPr>
                <w:rFonts w:ascii="Times New Roman" w:hAnsi="Times New Roman"/>
                <w:sz w:val="24"/>
                <w:szCs w:val="24"/>
                <w:lang w:eastAsia="en-US"/>
              </w:rPr>
              <w:t>Германия: на пути к единству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5FBF" w:rsidRPr="00C31892" w:rsidRDefault="008D5FBF" w:rsidP="00D9296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20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5FBF" w:rsidRPr="00C31892" w:rsidRDefault="008D5FBF" w:rsidP="00D9296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</w:tr>
      <w:tr w:rsidR="008D5FBF" w:rsidRPr="00C31892" w:rsidTr="00D9296E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5FBF" w:rsidRPr="00C31892" w:rsidRDefault="008D5FBF" w:rsidP="00D9296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C31892">
              <w:rPr>
                <w:rFonts w:ascii="Times New Roman" w:hAnsi="Times New Roman"/>
                <w:sz w:val="24"/>
                <w:szCs w:val="24"/>
                <w:lang w:eastAsia="en-US"/>
              </w:rPr>
              <w:t>1</w:t>
            </w: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11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5FBF" w:rsidRPr="00C31892" w:rsidRDefault="008D5FBF" w:rsidP="00D9296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C31892">
              <w:rPr>
                <w:rFonts w:ascii="Times New Roman" w:hAnsi="Times New Roman"/>
                <w:sz w:val="24"/>
                <w:szCs w:val="24"/>
                <w:lang w:eastAsia="en-US"/>
              </w:rPr>
              <w:t>«Нужна ли нам единая и неделимая Италия?»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5FBF" w:rsidRPr="00C31892" w:rsidRDefault="008D5FBF" w:rsidP="00D9296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20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5FBF" w:rsidRPr="00C31892" w:rsidRDefault="008D5FBF" w:rsidP="00D9296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</w:tr>
      <w:tr w:rsidR="008D5FBF" w:rsidRPr="00C31892" w:rsidTr="00D9296E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5FBF" w:rsidRPr="00C31892" w:rsidRDefault="008D5FBF" w:rsidP="00D9296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C31892">
              <w:rPr>
                <w:rFonts w:ascii="Times New Roman" w:hAnsi="Times New Roman"/>
                <w:sz w:val="24"/>
                <w:szCs w:val="24"/>
                <w:lang w:eastAsia="en-US"/>
              </w:rPr>
              <w:lastRenderedPageBreak/>
              <w:t>1</w:t>
            </w: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11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5FBF" w:rsidRPr="00C31892" w:rsidRDefault="008D5FBF" w:rsidP="00D9296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C31892">
              <w:rPr>
                <w:rFonts w:ascii="Times New Roman" w:hAnsi="Times New Roman"/>
                <w:sz w:val="24"/>
                <w:szCs w:val="24"/>
                <w:lang w:eastAsia="en-US"/>
              </w:rPr>
              <w:t>Война, изменившая карту Европы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5FBF" w:rsidRPr="00C31892" w:rsidRDefault="008D5FBF" w:rsidP="00D9296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20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5FBF" w:rsidRPr="00C31892" w:rsidRDefault="008D5FBF" w:rsidP="00D9296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</w:tr>
      <w:tr w:rsidR="008D5FBF" w:rsidRPr="00C31892" w:rsidTr="00D9296E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5FBF" w:rsidRPr="00C31892" w:rsidRDefault="008D5FBF" w:rsidP="00D9296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C31892">
              <w:rPr>
                <w:rFonts w:ascii="Times New Roman" w:hAnsi="Times New Roman"/>
                <w:sz w:val="24"/>
                <w:szCs w:val="24"/>
                <w:lang w:eastAsia="en-US"/>
              </w:rPr>
              <w:t>1</w:t>
            </w: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3</w:t>
            </w:r>
          </w:p>
        </w:tc>
        <w:tc>
          <w:tcPr>
            <w:tcW w:w="11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5FBF" w:rsidRPr="00C31892" w:rsidRDefault="008D5FBF" w:rsidP="00D9296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C31892">
              <w:rPr>
                <w:rFonts w:ascii="Times New Roman" w:hAnsi="Times New Roman"/>
                <w:sz w:val="24"/>
                <w:szCs w:val="24"/>
                <w:lang w:eastAsia="en-US"/>
              </w:rPr>
              <w:t>Повтор – обобщающий урок «Строительство новой Европы»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5FBF" w:rsidRPr="00C31892" w:rsidRDefault="008D5FBF" w:rsidP="00D9296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20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5FBF" w:rsidRPr="00C31892" w:rsidRDefault="008D5FBF" w:rsidP="00D9296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</w:tr>
      <w:tr w:rsidR="008D5FBF" w:rsidRPr="00C31892" w:rsidTr="00D9296E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5FBF" w:rsidRPr="00C31892" w:rsidRDefault="008D5FBF" w:rsidP="00D9296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C31892">
              <w:rPr>
                <w:rFonts w:ascii="Times New Roman" w:hAnsi="Times New Roman"/>
                <w:sz w:val="24"/>
                <w:szCs w:val="24"/>
                <w:lang w:eastAsia="en-US"/>
              </w:rPr>
              <w:t>1</w:t>
            </w: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4</w:t>
            </w:r>
          </w:p>
        </w:tc>
        <w:tc>
          <w:tcPr>
            <w:tcW w:w="11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5FBF" w:rsidRPr="00C31892" w:rsidRDefault="008D5FBF" w:rsidP="00D9296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C31892">
              <w:rPr>
                <w:rFonts w:ascii="Times New Roman" w:hAnsi="Times New Roman"/>
                <w:sz w:val="24"/>
                <w:szCs w:val="24"/>
                <w:lang w:eastAsia="en-US"/>
              </w:rPr>
              <w:t>Германская империя</w:t>
            </w:r>
            <w:r w:rsidRPr="00C31892"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 xml:space="preserve"> на </w:t>
            </w:r>
            <w:r w:rsidRPr="00C31892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рубеже </w:t>
            </w:r>
            <w:r w:rsidRPr="00C31892">
              <w:rPr>
                <w:rFonts w:ascii="Times New Roman" w:hAnsi="Times New Roman"/>
                <w:sz w:val="24"/>
                <w:szCs w:val="24"/>
                <w:lang w:val="en-US" w:eastAsia="en-US"/>
              </w:rPr>
              <w:t>XIX</w:t>
            </w:r>
            <w:r w:rsidRPr="00C31892">
              <w:rPr>
                <w:rFonts w:ascii="Times New Roman" w:hAnsi="Times New Roman"/>
                <w:sz w:val="24"/>
                <w:szCs w:val="24"/>
                <w:lang w:eastAsia="en-US"/>
              </w:rPr>
              <w:t>-</w:t>
            </w:r>
            <w:r w:rsidRPr="00C31892">
              <w:rPr>
                <w:rFonts w:ascii="Times New Roman" w:hAnsi="Times New Roman"/>
                <w:sz w:val="24"/>
                <w:szCs w:val="24"/>
                <w:lang w:val="en-US" w:eastAsia="en-US"/>
              </w:rPr>
              <w:t>XX</w:t>
            </w:r>
            <w:r w:rsidRPr="00C31892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вв</w:t>
            </w:r>
            <w:r w:rsidRPr="00C31892"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.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5FBF" w:rsidRPr="00C31892" w:rsidRDefault="008D5FBF" w:rsidP="00D9296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20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5FBF" w:rsidRPr="00C31892" w:rsidRDefault="008D5FBF" w:rsidP="00D9296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</w:tr>
      <w:tr w:rsidR="008D5FBF" w:rsidRPr="00C31892" w:rsidTr="00D9296E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5FBF" w:rsidRPr="00C31892" w:rsidRDefault="008D5FBF" w:rsidP="00D9296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C31892">
              <w:rPr>
                <w:rFonts w:ascii="Times New Roman" w:hAnsi="Times New Roman"/>
                <w:sz w:val="24"/>
                <w:szCs w:val="24"/>
                <w:lang w:eastAsia="en-US"/>
              </w:rPr>
              <w:t>1</w:t>
            </w: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5</w:t>
            </w:r>
          </w:p>
        </w:tc>
        <w:tc>
          <w:tcPr>
            <w:tcW w:w="11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5FBF" w:rsidRPr="00C31892" w:rsidRDefault="008D5FBF" w:rsidP="00D9296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C31892">
              <w:rPr>
                <w:rFonts w:ascii="Times New Roman" w:hAnsi="Times New Roman"/>
                <w:sz w:val="24"/>
                <w:szCs w:val="24"/>
                <w:lang w:eastAsia="en-US"/>
              </w:rPr>
              <w:t>Великобритания: конец Викторианской эпохи.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5FBF" w:rsidRPr="00C31892" w:rsidRDefault="008D5FBF" w:rsidP="00D9296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20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5FBF" w:rsidRPr="00C31892" w:rsidRDefault="008D5FBF" w:rsidP="00D9296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</w:tr>
      <w:tr w:rsidR="008D5FBF" w:rsidRPr="00C31892" w:rsidTr="00D9296E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5FBF" w:rsidRPr="00C31892" w:rsidRDefault="008D5FBF" w:rsidP="00D9296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C31892">
              <w:rPr>
                <w:rFonts w:ascii="Times New Roman" w:hAnsi="Times New Roman"/>
                <w:sz w:val="24"/>
                <w:szCs w:val="24"/>
                <w:lang w:eastAsia="en-US"/>
              </w:rPr>
              <w:t>1</w:t>
            </w: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6</w:t>
            </w:r>
          </w:p>
        </w:tc>
        <w:tc>
          <w:tcPr>
            <w:tcW w:w="11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5FBF" w:rsidRPr="00C31892" w:rsidRDefault="008D5FBF" w:rsidP="00D9296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C31892">
              <w:rPr>
                <w:rFonts w:ascii="Times New Roman" w:hAnsi="Times New Roman"/>
                <w:sz w:val="24"/>
                <w:szCs w:val="24"/>
                <w:lang w:eastAsia="en-US"/>
              </w:rPr>
              <w:t>Франция: Третья республика.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5FBF" w:rsidRPr="00C31892" w:rsidRDefault="008D5FBF" w:rsidP="00D9296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20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5FBF" w:rsidRPr="00C31892" w:rsidRDefault="008D5FBF" w:rsidP="00D9296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</w:tr>
      <w:tr w:rsidR="008D5FBF" w:rsidRPr="00C31892" w:rsidTr="00D9296E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5FBF" w:rsidRPr="00C31892" w:rsidRDefault="008D5FBF" w:rsidP="00D9296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17</w:t>
            </w:r>
          </w:p>
        </w:tc>
        <w:tc>
          <w:tcPr>
            <w:tcW w:w="11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5FBF" w:rsidRPr="00C31892" w:rsidRDefault="008D5FBF" w:rsidP="00D9296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C31892">
              <w:rPr>
                <w:rFonts w:ascii="Times New Roman" w:hAnsi="Times New Roman"/>
                <w:sz w:val="24"/>
                <w:szCs w:val="24"/>
                <w:lang w:eastAsia="en-US"/>
              </w:rPr>
              <w:t>Италия: время реформ и колониальных захватов.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5FBF" w:rsidRPr="00C31892" w:rsidRDefault="008D5FBF" w:rsidP="00D9296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20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5FBF" w:rsidRPr="00C31892" w:rsidRDefault="008D5FBF" w:rsidP="00D9296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</w:tr>
      <w:tr w:rsidR="008D5FBF" w:rsidRPr="00C31892" w:rsidTr="00D9296E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5FBF" w:rsidRPr="00C31892" w:rsidRDefault="008D5FBF" w:rsidP="00D9296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18</w:t>
            </w:r>
          </w:p>
        </w:tc>
        <w:tc>
          <w:tcPr>
            <w:tcW w:w="11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5FBF" w:rsidRPr="00C31892" w:rsidRDefault="008D5FBF" w:rsidP="00D9296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От Австрийской импер</w:t>
            </w:r>
            <w:r w:rsidRPr="00C31892">
              <w:rPr>
                <w:rFonts w:ascii="Times New Roman" w:hAnsi="Times New Roman"/>
                <w:sz w:val="24"/>
                <w:szCs w:val="24"/>
                <w:lang w:eastAsia="en-US"/>
              </w:rPr>
              <w:t>ии к Австро-Венгрии.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5FBF" w:rsidRPr="00C31892" w:rsidRDefault="008D5FBF" w:rsidP="00D9296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20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5FBF" w:rsidRPr="00C31892" w:rsidRDefault="008D5FBF" w:rsidP="00D9296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</w:tr>
      <w:tr w:rsidR="008D5FBF" w:rsidRPr="00C31892" w:rsidTr="00D9296E">
        <w:trPr>
          <w:trHeight w:val="401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D5FBF" w:rsidRPr="00D46830" w:rsidRDefault="008D5FBF" w:rsidP="00D9296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19</w:t>
            </w:r>
          </w:p>
        </w:tc>
        <w:tc>
          <w:tcPr>
            <w:tcW w:w="1105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D5FBF" w:rsidRPr="00C31892" w:rsidRDefault="008D5FBF" w:rsidP="00D9296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C31892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США в </w:t>
            </w:r>
            <w:r w:rsidRPr="00C31892">
              <w:rPr>
                <w:rFonts w:ascii="Times New Roman" w:hAnsi="Times New Roman"/>
                <w:sz w:val="24"/>
                <w:szCs w:val="24"/>
                <w:lang w:val="en-US" w:eastAsia="en-US"/>
              </w:rPr>
              <w:t>XIX</w:t>
            </w:r>
            <w:r w:rsidRPr="00C31892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веке. США: империализм и вступление в мировую политику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8D5FBF" w:rsidRPr="00C31892" w:rsidRDefault="008D5FBF" w:rsidP="00D9296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2079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D5FBF" w:rsidRPr="00C31892" w:rsidRDefault="008D5FBF" w:rsidP="00D9296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</w:tr>
      <w:tr w:rsidR="008D5FBF" w:rsidRPr="00C31892" w:rsidTr="00D9296E">
        <w:trPr>
          <w:trHeight w:val="193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8D5FBF" w:rsidRPr="004017D7" w:rsidRDefault="008D5FBF" w:rsidP="00D9296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20</w:t>
            </w:r>
          </w:p>
        </w:tc>
        <w:tc>
          <w:tcPr>
            <w:tcW w:w="1105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D5FBF" w:rsidRPr="00C31892" w:rsidRDefault="008D5FBF" w:rsidP="00D9296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C31892">
              <w:rPr>
                <w:rFonts w:ascii="Times New Roman" w:hAnsi="Times New Roman"/>
                <w:sz w:val="24"/>
                <w:szCs w:val="24"/>
                <w:lang w:eastAsia="en-US"/>
              </w:rPr>
              <w:t>Латинская Америка.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D5FBF" w:rsidRPr="00C31892" w:rsidRDefault="008D5FBF" w:rsidP="00D9296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2079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D5FBF" w:rsidRPr="00C31892" w:rsidRDefault="008D5FBF" w:rsidP="00D9296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</w:tr>
      <w:tr w:rsidR="008D5FBF" w:rsidRPr="00C31892" w:rsidTr="00D9296E">
        <w:trPr>
          <w:trHeight w:val="28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8D5FBF" w:rsidRDefault="008D5FBF" w:rsidP="00D9296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 w:eastAsia="en-US"/>
              </w:rPr>
              <w:t>2</w:t>
            </w: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11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5FBF" w:rsidRPr="00C31892" w:rsidRDefault="008D5FBF" w:rsidP="00D9296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C31892">
              <w:rPr>
                <w:rFonts w:ascii="Times New Roman" w:hAnsi="Times New Roman"/>
                <w:sz w:val="24"/>
                <w:szCs w:val="24"/>
                <w:lang w:eastAsia="en-US"/>
              </w:rPr>
              <w:t>Япония на пути модернизации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D5FBF" w:rsidRPr="00C31892" w:rsidRDefault="008D5FBF" w:rsidP="00D9296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2079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D5FBF" w:rsidRPr="00C31892" w:rsidRDefault="008D5FBF" w:rsidP="00D9296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</w:tr>
      <w:tr w:rsidR="008D5FBF" w:rsidRPr="00C31892" w:rsidTr="00D9296E">
        <w:trPr>
          <w:trHeight w:val="54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8D5FBF" w:rsidRPr="00D46830" w:rsidRDefault="008D5FBF" w:rsidP="00D9296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 w:eastAsia="en-US"/>
              </w:rPr>
              <w:t>2</w:t>
            </w: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2</w:t>
            </w:r>
          </w:p>
          <w:p w:rsidR="008D5FBF" w:rsidRPr="004017D7" w:rsidRDefault="008D5FBF" w:rsidP="00D9296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 w:eastAsia="en-US"/>
              </w:rPr>
              <w:t xml:space="preserve"> </w:t>
            </w:r>
          </w:p>
          <w:p w:rsidR="008D5FBF" w:rsidRDefault="008D5FBF" w:rsidP="00D9296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 w:eastAsia="en-US"/>
              </w:rPr>
            </w:pPr>
          </w:p>
        </w:tc>
        <w:tc>
          <w:tcPr>
            <w:tcW w:w="11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5FBF" w:rsidRPr="00C31892" w:rsidRDefault="008D5FBF" w:rsidP="00D9296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C31892">
              <w:rPr>
                <w:rFonts w:ascii="Times New Roman" w:hAnsi="Times New Roman"/>
                <w:sz w:val="24"/>
                <w:szCs w:val="24"/>
                <w:lang w:eastAsia="en-US"/>
              </w:rPr>
              <w:t>Китай и Индия.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D5FBF" w:rsidRPr="00C31892" w:rsidRDefault="008D5FBF" w:rsidP="00D9296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2079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D5FBF" w:rsidRPr="00C31892" w:rsidRDefault="008D5FBF" w:rsidP="00D9296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</w:tr>
      <w:tr w:rsidR="008D5FBF" w:rsidRPr="00C31892" w:rsidTr="00D9296E">
        <w:trPr>
          <w:trHeight w:val="256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5FBF" w:rsidRPr="00D46830" w:rsidRDefault="008D5FBF" w:rsidP="00D9296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C31892">
              <w:rPr>
                <w:rFonts w:ascii="Times New Roman" w:hAnsi="Times New Roman"/>
                <w:sz w:val="24"/>
                <w:szCs w:val="24"/>
                <w:lang w:eastAsia="en-US"/>
              </w:rPr>
              <w:t>2</w:t>
            </w:r>
            <w:r>
              <w:rPr>
                <w:rFonts w:ascii="Times New Roman" w:hAnsi="Times New Roman"/>
                <w:sz w:val="24"/>
                <w:szCs w:val="24"/>
                <w:lang w:val="en-US" w:eastAsia="en-US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3</w:t>
            </w:r>
          </w:p>
        </w:tc>
        <w:tc>
          <w:tcPr>
            <w:tcW w:w="11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5FBF" w:rsidRPr="00C31892" w:rsidRDefault="008D5FBF" w:rsidP="00D9296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C31892">
              <w:rPr>
                <w:rFonts w:ascii="Times New Roman" w:hAnsi="Times New Roman"/>
                <w:sz w:val="24"/>
                <w:szCs w:val="24"/>
                <w:lang w:eastAsia="en-US"/>
              </w:rPr>
              <w:t>Африка.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5FBF" w:rsidRPr="00C31892" w:rsidRDefault="008D5FBF" w:rsidP="00D9296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20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5FBF" w:rsidRPr="00C31892" w:rsidRDefault="008D5FBF" w:rsidP="00D9296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</w:tr>
      <w:tr w:rsidR="008D5FBF" w:rsidRPr="00C31892" w:rsidTr="00D9296E">
        <w:trPr>
          <w:trHeight w:val="403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8D5FBF" w:rsidRPr="00C31892" w:rsidRDefault="008D5FBF" w:rsidP="00D9296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 w:eastAsia="en-US"/>
              </w:rPr>
              <w:t>2</w:t>
            </w: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4</w:t>
            </w:r>
          </w:p>
        </w:tc>
        <w:tc>
          <w:tcPr>
            <w:tcW w:w="1105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8D5FBF" w:rsidRPr="00C31892" w:rsidRDefault="008D5FBF" w:rsidP="00D9296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C31892">
              <w:rPr>
                <w:rFonts w:ascii="Times New Roman" w:hAnsi="Times New Roman"/>
                <w:sz w:val="24"/>
                <w:szCs w:val="24"/>
                <w:lang w:eastAsia="en-US"/>
              </w:rPr>
              <w:t>Международные отношения: дипломатия или война.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8D5FBF" w:rsidRPr="00C31892" w:rsidRDefault="008D5FBF" w:rsidP="00D9296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2079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D5FBF" w:rsidRPr="00C31892" w:rsidRDefault="008D5FBF" w:rsidP="00D9296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</w:tr>
    </w:tbl>
    <w:p w:rsidR="008D5FBF" w:rsidRPr="00C31892" w:rsidRDefault="008D5FBF" w:rsidP="008D5FBF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8D5FBF" w:rsidRPr="00C31892" w:rsidRDefault="008D5FBF" w:rsidP="008D5FBF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8D5FBF" w:rsidRPr="00C31892" w:rsidRDefault="008D5FBF" w:rsidP="008D5FBF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8D5FBF" w:rsidRPr="00C31892" w:rsidRDefault="008D5FBF" w:rsidP="008D5FBF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8D5FBF" w:rsidRPr="00C31892" w:rsidRDefault="008D5FBF" w:rsidP="008D5FBF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8D5FBF" w:rsidRPr="00C31892" w:rsidRDefault="008D5FBF" w:rsidP="008D5FBF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8D5FBF" w:rsidRPr="00C26721" w:rsidRDefault="008D5FBF" w:rsidP="008D5FBF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8D5FBF" w:rsidRPr="00C26721" w:rsidRDefault="008D5FBF" w:rsidP="008D5FBF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8D5FBF" w:rsidRPr="00C26721" w:rsidRDefault="008D5FBF" w:rsidP="008D5FBF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8D5FBF" w:rsidRPr="00C26721" w:rsidRDefault="008D5FBF" w:rsidP="008D5FBF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8D5FBF" w:rsidRPr="00C26721" w:rsidRDefault="008D5FBF" w:rsidP="008D5FBF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8D5FBF" w:rsidRDefault="008D5FBF" w:rsidP="008D5FBF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                                                                                                    </w:t>
      </w:r>
    </w:p>
    <w:p w:rsidR="008D5FBF" w:rsidRDefault="008D5FBF" w:rsidP="008D5FBF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8D5FBF" w:rsidRDefault="008D5FBF" w:rsidP="008D5FBF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8D5FBF" w:rsidRDefault="008D5FBF" w:rsidP="008D5FBF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8D5FBF" w:rsidRDefault="008D5FBF" w:rsidP="008D5FBF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8D5FBF" w:rsidRDefault="008D5FBF" w:rsidP="008D5FBF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8D5FBF" w:rsidRDefault="008D5FBF" w:rsidP="008D5FBF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8D5FBF" w:rsidRDefault="008D5FBF" w:rsidP="008D5FBF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8D5FBF" w:rsidRDefault="008D5FBF" w:rsidP="008D5FBF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8D5FBF" w:rsidRDefault="008D5FBF" w:rsidP="008D5FBF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8D5FBF" w:rsidRDefault="008D5FBF" w:rsidP="008D5FBF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8D5FBF" w:rsidRDefault="008D5FBF" w:rsidP="008D5FBF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8D5FBF" w:rsidRDefault="008D5FBF" w:rsidP="008D5FBF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8D5FBF" w:rsidRPr="00C31892" w:rsidRDefault="008D5FBF" w:rsidP="008D5FBF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C31892">
        <w:rPr>
          <w:rFonts w:ascii="Times New Roman" w:hAnsi="Times New Roman"/>
          <w:b/>
          <w:sz w:val="24"/>
          <w:szCs w:val="24"/>
        </w:rPr>
        <w:t>История России</w:t>
      </w:r>
      <w:r>
        <w:rPr>
          <w:rFonts w:ascii="Times New Roman" w:hAnsi="Times New Roman"/>
          <w:b/>
          <w:sz w:val="24"/>
          <w:szCs w:val="24"/>
        </w:rPr>
        <w:t xml:space="preserve"> 19 век.</w:t>
      </w:r>
    </w:p>
    <w:p w:rsidR="008D5FBF" w:rsidRPr="00C31892" w:rsidRDefault="008D5FBF" w:rsidP="008D5FBF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(44 часа</w:t>
      </w:r>
      <w:r w:rsidRPr="00C31892">
        <w:rPr>
          <w:rFonts w:ascii="Times New Roman" w:hAnsi="Times New Roman"/>
          <w:sz w:val="24"/>
          <w:szCs w:val="24"/>
        </w:rPr>
        <w:t>)</w:t>
      </w:r>
    </w:p>
    <w:p w:rsidR="008D5FBF" w:rsidRPr="00C31892" w:rsidRDefault="008D5FBF" w:rsidP="008D5FBF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tbl>
      <w:tblPr>
        <w:tblpPr w:leftFromText="180" w:rightFromText="180" w:bottomFromText="200" w:vertAnchor="text" w:horzAnchor="margin" w:tblpXSpec="center" w:tblpY="164"/>
        <w:tblW w:w="1343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991"/>
        <w:gridCol w:w="9178"/>
        <w:gridCol w:w="1563"/>
        <w:gridCol w:w="1701"/>
      </w:tblGrid>
      <w:tr w:rsidR="008D5FBF" w:rsidRPr="00C31892" w:rsidTr="00D9296E">
        <w:trPr>
          <w:cantSplit/>
          <w:trHeight w:val="538"/>
        </w:trPr>
        <w:tc>
          <w:tcPr>
            <w:tcW w:w="99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8D5FBF" w:rsidRPr="00C31892" w:rsidRDefault="008D5FBF" w:rsidP="00D9296E">
            <w:pPr>
              <w:spacing w:after="0" w:line="240" w:lineRule="auto"/>
              <w:ind w:left="113" w:right="113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917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8D5FBF" w:rsidRPr="00C31892" w:rsidRDefault="008D5FBF" w:rsidP="00D9296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Тема урока</w:t>
            </w:r>
          </w:p>
        </w:tc>
        <w:tc>
          <w:tcPr>
            <w:tcW w:w="32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5FBF" w:rsidRPr="00F03D8C" w:rsidRDefault="008D5FBF" w:rsidP="00D9296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Дата проведения</w:t>
            </w:r>
          </w:p>
        </w:tc>
      </w:tr>
      <w:tr w:rsidR="008D5FBF" w:rsidRPr="00C31892" w:rsidTr="00D9296E">
        <w:trPr>
          <w:cantSplit/>
          <w:trHeight w:val="578"/>
        </w:trPr>
        <w:tc>
          <w:tcPr>
            <w:tcW w:w="99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8D5FBF" w:rsidRPr="00C31892" w:rsidRDefault="008D5FBF" w:rsidP="00D9296E">
            <w:pPr>
              <w:spacing w:after="0" w:line="240" w:lineRule="auto"/>
              <w:ind w:left="113" w:right="113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917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5FBF" w:rsidRPr="00C31892" w:rsidRDefault="008D5FBF" w:rsidP="00D9296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1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5FBF" w:rsidRDefault="008D5FBF" w:rsidP="00D9296E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По плану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5FBF" w:rsidRDefault="008D5FBF" w:rsidP="00D9296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 xml:space="preserve">Факт </w:t>
            </w:r>
          </w:p>
        </w:tc>
      </w:tr>
      <w:tr w:rsidR="008D5FBF" w:rsidRPr="00C31892" w:rsidTr="00D9296E">
        <w:trPr>
          <w:cantSplit/>
          <w:trHeight w:val="283"/>
        </w:trPr>
        <w:tc>
          <w:tcPr>
            <w:tcW w:w="99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8D5FBF" w:rsidRPr="00C31892" w:rsidRDefault="008D5FBF" w:rsidP="00D9296E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9178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D5FBF" w:rsidRPr="00C31892" w:rsidRDefault="008D5FBF" w:rsidP="00D9296E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 w:rsidRPr="00C31892">
              <w:rPr>
                <w:rFonts w:ascii="Times New Roman" w:hAnsi="Times New Roman"/>
                <w:spacing w:val="-2"/>
                <w:sz w:val="24"/>
                <w:szCs w:val="24"/>
                <w:lang w:eastAsia="en-US"/>
              </w:rPr>
              <w:t>Вводный урок</w:t>
            </w:r>
          </w:p>
        </w:tc>
        <w:tc>
          <w:tcPr>
            <w:tcW w:w="1563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D5FBF" w:rsidRPr="00C31892" w:rsidRDefault="008D5FBF" w:rsidP="00D9296E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1701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D5FBF" w:rsidRPr="00C31892" w:rsidRDefault="008D5FBF" w:rsidP="00D9296E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</w:p>
        </w:tc>
      </w:tr>
      <w:tr w:rsidR="008D5FBF" w:rsidRPr="00C31892" w:rsidTr="00D9296E">
        <w:trPr>
          <w:trHeight w:val="438"/>
        </w:trPr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5FBF" w:rsidRPr="00C31892" w:rsidRDefault="008D5FBF" w:rsidP="00D9296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C31892">
              <w:rPr>
                <w:rFonts w:ascii="Times New Roman" w:hAnsi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917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5FBF" w:rsidRPr="00C31892" w:rsidRDefault="008D5FBF" w:rsidP="00D9296E">
            <w:pPr>
              <w:spacing w:after="0" w:line="240" w:lineRule="auto"/>
              <w:rPr>
                <w:rFonts w:ascii="Times New Roman" w:hAnsi="Times New Roman"/>
                <w:spacing w:val="-2"/>
                <w:sz w:val="24"/>
                <w:szCs w:val="24"/>
                <w:lang w:eastAsia="en-US"/>
              </w:rPr>
            </w:pPr>
          </w:p>
        </w:tc>
        <w:tc>
          <w:tcPr>
            <w:tcW w:w="156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5FBF" w:rsidRPr="00C31892" w:rsidRDefault="008D5FBF" w:rsidP="00D9296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5FBF" w:rsidRPr="00C31892" w:rsidRDefault="008D5FBF" w:rsidP="00D9296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</w:tr>
      <w:tr w:rsidR="008D5FBF" w:rsidRPr="00C31892" w:rsidTr="00D9296E"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5FBF" w:rsidRPr="00C31892" w:rsidRDefault="008D5FBF" w:rsidP="00D9296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C31892">
              <w:rPr>
                <w:rFonts w:ascii="Times New Roman" w:hAnsi="Times New Roman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9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5FBF" w:rsidRPr="00174E58" w:rsidRDefault="008D5FBF" w:rsidP="00D9296E">
            <w:pPr>
              <w:spacing w:after="0" w:line="240" w:lineRule="auto"/>
              <w:rPr>
                <w:rFonts w:ascii="Times New Roman" w:hAnsi="Times New Roman"/>
                <w:spacing w:val="-2"/>
                <w:sz w:val="24"/>
                <w:szCs w:val="24"/>
                <w:lang w:eastAsia="en-US"/>
              </w:rPr>
            </w:pPr>
            <w:r w:rsidRPr="00C31892">
              <w:rPr>
                <w:rFonts w:ascii="Times New Roman" w:hAnsi="Times New Roman"/>
                <w:spacing w:val="-2"/>
                <w:sz w:val="24"/>
                <w:szCs w:val="24"/>
                <w:lang w:eastAsia="en-US"/>
              </w:rPr>
              <w:t>Россия и мир на рубеже XVIII—XIX вв.</w:t>
            </w:r>
          </w:p>
          <w:p w:rsidR="008D5FBF" w:rsidRPr="006B2B45" w:rsidRDefault="008D5FBF" w:rsidP="00D9296E">
            <w:pPr>
              <w:spacing w:after="0" w:line="240" w:lineRule="auto"/>
              <w:rPr>
                <w:rFonts w:ascii="Times New Roman" w:hAnsi="Times New Roman"/>
                <w:spacing w:val="-2"/>
                <w:sz w:val="24"/>
                <w:szCs w:val="24"/>
                <w:lang w:eastAsia="en-US"/>
              </w:rPr>
            </w:pPr>
            <w:r w:rsidRPr="00084319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Социально-экономическое развитие Казанской губернии в первой половине </w:t>
            </w:r>
            <w:r w:rsidRPr="00084319">
              <w:rPr>
                <w:rFonts w:ascii="Times New Roman" w:hAnsi="Times New Roman"/>
                <w:b/>
                <w:bCs/>
                <w:sz w:val="24"/>
                <w:szCs w:val="24"/>
                <w:lang w:val="en-US"/>
              </w:rPr>
              <w:t>XIX</w:t>
            </w:r>
            <w:r w:rsidRPr="00084319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в. Движения социального протеста</w:t>
            </w:r>
          </w:p>
        </w:tc>
        <w:tc>
          <w:tcPr>
            <w:tcW w:w="1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5FBF" w:rsidRPr="00C31892" w:rsidRDefault="008D5FBF" w:rsidP="00D9296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5FBF" w:rsidRPr="00C31892" w:rsidRDefault="008D5FBF" w:rsidP="00D9296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</w:tr>
      <w:tr w:rsidR="008D5FBF" w:rsidRPr="00C31892" w:rsidTr="00D9296E">
        <w:trPr>
          <w:trHeight w:val="381"/>
        </w:trPr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5FBF" w:rsidRDefault="008D5FBF" w:rsidP="00D9296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C31892">
              <w:rPr>
                <w:rFonts w:ascii="Times New Roman" w:hAnsi="Times New Roman"/>
                <w:sz w:val="24"/>
                <w:szCs w:val="24"/>
                <w:lang w:eastAsia="en-US"/>
              </w:rPr>
              <w:t>3</w:t>
            </w:r>
          </w:p>
          <w:p w:rsidR="008D5FBF" w:rsidRPr="004017D7" w:rsidRDefault="008D5FBF" w:rsidP="00D9296E">
            <w:pPr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  <w:lang w:val="en-US" w:eastAsia="en-US"/>
              </w:rPr>
            </w:pPr>
          </w:p>
        </w:tc>
        <w:tc>
          <w:tcPr>
            <w:tcW w:w="9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5FBF" w:rsidRPr="00D46830" w:rsidRDefault="008D5FBF" w:rsidP="00D9296E">
            <w:pPr>
              <w:spacing w:after="0" w:line="240" w:lineRule="auto"/>
              <w:rPr>
                <w:rFonts w:ascii="Times New Roman" w:hAnsi="Times New Roman"/>
                <w:spacing w:val="-2"/>
                <w:sz w:val="24"/>
                <w:szCs w:val="24"/>
                <w:lang w:eastAsia="en-US"/>
              </w:rPr>
            </w:pPr>
            <w:r w:rsidRPr="00C31892">
              <w:rPr>
                <w:rFonts w:ascii="Times New Roman" w:hAnsi="Times New Roman"/>
                <w:spacing w:val="-2"/>
                <w:sz w:val="24"/>
                <w:szCs w:val="24"/>
                <w:lang w:eastAsia="en-US"/>
              </w:rPr>
              <w:t>Александр I: начало</w:t>
            </w:r>
            <w:r>
              <w:rPr>
                <w:rFonts w:ascii="Times New Roman" w:hAnsi="Times New Roman"/>
                <w:spacing w:val="-2"/>
                <w:sz w:val="24"/>
                <w:szCs w:val="24"/>
                <w:lang w:eastAsia="en-US"/>
              </w:rPr>
              <w:t xml:space="preserve"> </w:t>
            </w:r>
            <w:r w:rsidRPr="00C31892">
              <w:rPr>
                <w:rFonts w:ascii="Times New Roman" w:hAnsi="Times New Roman"/>
                <w:spacing w:val="-2"/>
                <w:sz w:val="24"/>
                <w:szCs w:val="24"/>
                <w:lang w:eastAsia="en-US"/>
              </w:rPr>
              <w:t xml:space="preserve">правления. </w:t>
            </w:r>
          </w:p>
        </w:tc>
        <w:tc>
          <w:tcPr>
            <w:tcW w:w="1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5FBF" w:rsidRPr="00C31892" w:rsidRDefault="008D5FBF" w:rsidP="00D9296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5FBF" w:rsidRPr="00C31892" w:rsidRDefault="008D5FBF" w:rsidP="00D9296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</w:tr>
      <w:tr w:rsidR="008D5FBF" w:rsidRPr="00C31892" w:rsidTr="00D9296E">
        <w:trPr>
          <w:trHeight w:val="389"/>
        </w:trPr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5FBF" w:rsidRPr="00C31892" w:rsidRDefault="008D5FBF" w:rsidP="00D9296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4</w:t>
            </w:r>
          </w:p>
        </w:tc>
        <w:tc>
          <w:tcPr>
            <w:tcW w:w="9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5FBF" w:rsidRPr="00C31892" w:rsidRDefault="008D5FBF" w:rsidP="00D9296E">
            <w:pPr>
              <w:spacing w:after="0" w:line="240" w:lineRule="auto"/>
              <w:rPr>
                <w:rFonts w:ascii="Times New Roman" w:hAnsi="Times New Roman"/>
                <w:spacing w:val="-2"/>
                <w:sz w:val="24"/>
                <w:szCs w:val="24"/>
                <w:lang w:eastAsia="en-US"/>
              </w:rPr>
            </w:pPr>
            <w:r w:rsidRPr="00C31892">
              <w:rPr>
                <w:rFonts w:ascii="Times New Roman" w:hAnsi="Times New Roman"/>
                <w:spacing w:val="-2"/>
                <w:sz w:val="24"/>
                <w:szCs w:val="24"/>
                <w:lang w:eastAsia="en-US"/>
              </w:rPr>
              <w:t>Реформы М. М. Сперанского.</w:t>
            </w:r>
          </w:p>
        </w:tc>
        <w:tc>
          <w:tcPr>
            <w:tcW w:w="1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5FBF" w:rsidRPr="00C31892" w:rsidRDefault="008D5FBF" w:rsidP="00D9296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5FBF" w:rsidRPr="00C31892" w:rsidRDefault="008D5FBF" w:rsidP="00D9296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</w:tr>
      <w:tr w:rsidR="008D5FBF" w:rsidRPr="00C31892" w:rsidTr="00D9296E">
        <w:trPr>
          <w:trHeight w:val="414"/>
        </w:trPr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5FBF" w:rsidRPr="00C31892" w:rsidRDefault="008D5FBF" w:rsidP="00D9296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5</w:t>
            </w:r>
          </w:p>
        </w:tc>
        <w:tc>
          <w:tcPr>
            <w:tcW w:w="9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5FBF" w:rsidRPr="00C31892" w:rsidRDefault="008D5FBF" w:rsidP="00D9296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C31892">
              <w:rPr>
                <w:rFonts w:ascii="Times New Roman" w:hAnsi="Times New Roman"/>
                <w:sz w:val="24"/>
                <w:szCs w:val="24"/>
                <w:lang w:eastAsia="en-US"/>
              </w:rPr>
              <w:t>Внешняя политика</w:t>
            </w: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</w:t>
            </w:r>
            <w:r w:rsidRPr="00C31892">
              <w:rPr>
                <w:rFonts w:ascii="Times New Roman" w:hAnsi="Times New Roman"/>
                <w:sz w:val="24"/>
                <w:szCs w:val="24"/>
                <w:lang w:eastAsia="en-US"/>
              </w:rPr>
              <w:t>Александра I в 1801—1812 гг.</w:t>
            </w:r>
          </w:p>
        </w:tc>
        <w:tc>
          <w:tcPr>
            <w:tcW w:w="1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5FBF" w:rsidRPr="00C31892" w:rsidRDefault="008D5FBF" w:rsidP="00D9296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5FBF" w:rsidRPr="00C31892" w:rsidRDefault="008D5FBF" w:rsidP="00D9296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</w:tr>
      <w:tr w:rsidR="008D5FBF" w:rsidRPr="00C31892" w:rsidTr="00D9296E"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5FBF" w:rsidRPr="00C31892" w:rsidRDefault="008D5FBF" w:rsidP="00D9296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6</w:t>
            </w:r>
          </w:p>
        </w:tc>
        <w:tc>
          <w:tcPr>
            <w:tcW w:w="9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5FBF" w:rsidRPr="006B2B45" w:rsidRDefault="008D5FBF" w:rsidP="00D9296E">
            <w:pPr>
              <w:spacing w:after="0" w:line="240" w:lineRule="auto"/>
              <w:jc w:val="both"/>
              <w:rPr>
                <w:rFonts w:ascii="Times New Roman" w:hAnsi="Times New Roman"/>
                <w:spacing w:val="-2"/>
                <w:sz w:val="24"/>
                <w:szCs w:val="24"/>
                <w:lang w:eastAsia="en-US"/>
              </w:rPr>
            </w:pPr>
            <w:r w:rsidRPr="00C31892">
              <w:rPr>
                <w:rFonts w:ascii="Times New Roman" w:hAnsi="Times New Roman"/>
                <w:spacing w:val="-2"/>
                <w:sz w:val="24"/>
                <w:szCs w:val="24"/>
                <w:lang w:eastAsia="en-US"/>
              </w:rPr>
              <w:t>Отечественная война</w:t>
            </w:r>
            <w:r>
              <w:rPr>
                <w:rFonts w:ascii="Times New Roman" w:hAnsi="Times New Roman"/>
                <w:spacing w:val="-2"/>
                <w:sz w:val="24"/>
                <w:szCs w:val="24"/>
                <w:lang w:eastAsia="en-US"/>
              </w:rPr>
              <w:t xml:space="preserve"> </w:t>
            </w:r>
            <w:r w:rsidRPr="00C31892">
              <w:rPr>
                <w:rFonts w:ascii="Times New Roman" w:hAnsi="Times New Roman"/>
                <w:spacing w:val="-2"/>
                <w:sz w:val="24"/>
                <w:szCs w:val="24"/>
                <w:lang w:eastAsia="en-US"/>
              </w:rPr>
              <w:t>1812 г</w:t>
            </w:r>
            <w:r w:rsidRPr="00084319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. Край в Отечественной войне 1812 г. </w:t>
            </w:r>
            <w:r w:rsidRPr="006B2B45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</w:t>
            </w:r>
            <w:r w:rsidRPr="00084319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1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5FBF" w:rsidRPr="00C31892" w:rsidRDefault="008D5FBF" w:rsidP="00D9296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5FBF" w:rsidRPr="00C31892" w:rsidRDefault="008D5FBF" w:rsidP="00D9296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</w:tr>
      <w:tr w:rsidR="008D5FBF" w:rsidRPr="00C31892" w:rsidTr="00D9296E">
        <w:trPr>
          <w:trHeight w:val="645"/>
        </w:trPr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5FBF" w:rsidRPr="00C31892" w:rsidRDefault="008D5FBF" w:rsidP="00D9296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7</w:t>
            </w:r>
          </w:p>
        </w:tc>
        <w:tc>
          <w:tcPr>
            <w:tcW w:w="9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5FBF" w:rsidRPr="00C31892" w:rsidRDefault="008D5FBF" w:rsidP="00D9296E">
            <w:pPr>
              <w:spacing w:after="0" w:line="240" w:lineRule="auto"/>
              <w:rPr>
                <w:rFonts w:ascii="Times New Roman" w:hAnsi="Times New Roman"/>
                <w:spacing w:val="-1"/>
                <w:sz w:val="24"/>
                <w:szCs w:val="24"/>
                <w:lang w:eastAsia="en-US"/>
              </w:rPr>
            </w:pPr>
            <w:r w:rsidRPr="00C31892">
              <w:rPr>
                <w:rFonts w:ascii="Times New Roman" w:hAnsi="Times New Roman"/>
                <w:spacing w:val="-1"/>
                <w:sz w:val="24"/>
                <w:szCs w:val="24"/>
                <w:lang w:eastAsia="en-US"/>
              </w:rPr>
              <w:t>Заграничные походы</w:t>
            </w:r>
            <w:r>
              <w:rPr>
                <w:rFonts w:ascii="Times New Roman" w:hAnsi="Times New Roman"/>
                <w:spacing w:val="-1"/>
                <w:sz w:val="24"/>
                <w:szCs w:val="24"/>
                <w:lang w:eastAsia="en-US"/>
              </w:rPr>
              <w:t xml:space="preserve"> </w:t>
            </w:r>
            <w:r w:rsidRPr="00C31892">
              <w:rPr>
                <w:rFonts w:ascii="Times New Roman" w:hAnsi="Times New Roman"/>
                <w:spacing w:val="-1"/>
                <w:sz w:val="24"/>
                <w:szCs w:val="24"/>
                <w:lang w:eastAsia="en-US"/>
              </w:rPr>
              <w:t>русской армии. Внешняя политика Александра I в 1813—</w:t>
            </w:r>
          </w:p>
          <w:p w:rsidR="008D5FBF" w:rsidRPr="00C31892" w:rsidRDefault="008D5FBF" w:rsidP="00D9296E">
            <w:pPr>
              <w:spacing w:after="0" w:line="240" w:lineRule="auto"/>
              <w:rPr>
                <w:rFonts w:ascii="Times New Roman" w:hAnsi="Times New Roman"/>
                <w:spacing w:val="-1"/>
                <w:sz w:val="24"/>
                <w:szCs w:val="24"/>
                <w:lang w:eastAsia="en-US"/>
              </w:rPr>
            </w:pPr>
            <w:r w:rsidRPr="00C31892">
              <w:rPr>
                <w:rFonts w:ascii="Times New Roman" w:hAnsi="Times New Roman"/>
                <w:spacing w:val="-1"/>
                <w:sz w:val="24"/>
                <w:szCs w:val="24"/>
                <w:lang w:eastAsia="en-US"/>
              </w:rPr>
              <w:t>1825 гг.</w:t>
            </w:r>
          </w:p>
        </w:tc>
        <w:tc>
          <w:tcPr>
            <w:tcW w:w="1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5FBF" w:rsidRPr="00C31892" w:rsidRDefault="008D5FBF" w:rsidP="00D9296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5FBF" w:rsidRPr="00C31892" w:rsidRDefault="008D5FBF" w:rsidP="00D9296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</w:tr>
      <w:tr w:rsidR="008D5FBF" w:rsidRPr="00C31892" w:rsidTr="00D9296E">
        <w:trPr>
          <w:trHeight w:val="515"/>
        </w:trPr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5FBF" w:rsidRPr="00C31892" w:rsidRDefault="008D5FBF" w:rsidP="00D9296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8</w:t>
            </w:r>
          </w:p>
        </w:tc>
        <w:tc>
          <w:tcPr>
            <w:tcW w:w="9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5FBF" w:rsidRPr="00C31892" w:rsidRDefault="008D5FBF" w:rsidP="00D9296E">
            <w:pPr>
              <w:spacing w:after="0" w:line="240" w:lineRule="auto"/>
              <w:rPr>
                <w:rFonts w:ascii="Times New Roman" w:hAnsi="Times New Roman"/>
                <w:spacing w:val="-1"/>
                <w:sz w:val="24"/>
                <w:szCs w:val="24"/>
                <w:lang w:eastAsia="en-US"/>
              </w:rPr>
            </w:pPr>
            <w:r w:rsidRPr="00C31892">
              <w:rPr>
                <w:rFonts w:ascii="Times New Roman" w:hAnsi="Times New Roman"/>
                <w:spacing w:val="-1"/>
                <w:sz w:val="24"/>
                <w:szCs w:val="24"/>
                <w:lang w:eastAsia="en-US"/>
              </w:rPr>
              <w:t>Либеральные и охранительные тенденции во внутренней политике Александра I в 1815—1825 гг.</w:t>
            </w:r>
          </w:p>
        </w:tc>
        <w:tc>
          <w:tcPr>
            <w:tcW w:w="1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5FBF" w:rsidRPr="00C31892" w:rsidRDefault="008D5FBF" w:rsidP="00D9296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5FBF" w:rsidRPr="00C31892" w:rsidRDefault="008D5FBF" w:rsidP="00D9296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</w:tr>
      <w:tr w:rsidR="008D5FBF" w:rsidRPr="00C31892" w:rsidTr="00D9296E">
        <w:trPr>
          <w:trHeight w:val="431"/>
        </w:trPr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5FBF" w:rsidRPr="00C31892" w:rsidRDefault="008D5FBF" w:rsidP="00D9296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9</w:t>
            </w:r>
          </w:p>
        </w:tc>
        <w:tc>
          <w:tcPr>
            <w:tcW w:w="9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5FBF" w:rsidRPr="00C31892" w:rsidRDefault="008D5FBF" w:rsidP="00D9296E">
            <w:pPr>
              <w:spacing w:after="0" w:line="240" w:lineRule="auto"/>
              <w:jc w:val="both"/>
              <w:rPr>
                <w:rFonts w:ascii="Times New Roman" w:hAnsi="Times New Roman"/>
                <w:spacing w:val="-1"/>
                <w:sz w:val="24"/>
                <w:szCs w:val="24"/>
                <w:lang w:eastAsia="en-US"/>
              </w:rPr>
            </w:pPr>
            <w:r w:rsidRPr="00C31892">
              <w:rPr>
                <w:rFonts w:ascii="Times New Roman" w:hAnsi="Times New Roman"/>
                <w:spacing w:val="-1"/>
                <w:sz w:val="24"/>
                <w:szCs w:val="24"/>
                <w:lang w:eastAsia="en-US"/>
              </w:rPr>
              <w:t>Национальная политика Александра I.</w:t>
            </w:r>
          </w:p>
        </w:tc>
        <w:tc>
          <w:tcPr>
            <w:tcW w:w="1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5FBF" w:rsidRPr="00C31892" w:rsidRDefault="008D5FBF" w:rsidP="00D9296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5FBF" w:rsidRPr="00C31892" w:rsidRDefault="008D5FBF" w:rsidP="00D9296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</w:tr>
      <w:tr w:rsidR="008D5FBF" w:rsidRPr="00C31892" w:rsidTr="00D9296E">
        <w:trPr>
          <w:trHeight w:val="409"/>
        </w:trPr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5FBF" w:rsidRPr="00C31892" w:rsidRDefault="008D5FBF" w:rsidP="00D9296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lastRenderedPageBreak/>
              <w:t>10</w:t>
            </w:r>
          </w:p>
        </w:tc>
        <w:tc>
          <w:tcPr>
            <w:tcW w:w="9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5FBF" w:rsidRPr="00C31892" w:rsidRDefault="008D5FBF" w:rsidP="00D9296E">
            <w:pPr>
              <w:spacing w:after="0" w:line="240" w:lineRule="auto"/>
              <w:jc w:val="both"/>
              <w:rPr>
                <w:rFonts w:ascii="Times New Roman" w:hAnsi="Times New Roman"/>
                <w:spacing w:val="-1"/>
                <w:sz w:val="24"/>
                <w:szCs w:val="24"/>
                <w:lang w:eastAsia="en-US"/>
              </w:rPr>
            </w:pPr>
            <w:r w:rsidRPr="00C31892">
              <w:rPr>
                <w:rFonts w:ascii="Times New Roman" w:hAnsi="Times New Roman"/>
                <w:spacing w:val="-1"/>
                <w:sz w:val="24"/>
                <w:szCs w:val="24"/>
                <w:lang w:eastAsia="en-US"/>
              </w:rPr>
              <w:t xml:space="preserve">Социально-экономическое развитие страны в первой четверти XIX </w:t>
            </w:r>
            <w:proofErr w:type="gramStart"/>
            <w:r w:rsidRPr="00C31892">
              <w:rPr>
                <w:rFonts w:ascii="Times New Roman" w:hAnsi="Times New Roman"/>
                <w:spacing w:val="-1"/>
                <w:sz w:val="24"/>
                <w:szCs w:val="24"/>
                <w:lang w:eastAsia="en-US"/>
              </w:rPr>
              <w:t>в</w:t>
            </w:r>
            <w:proofErr w:type="gramEnd"/>
            <w:r w:rsidRPr="00C31892">
              <w:rPr>
                <w:rFonts w:ascii="Times New Roman" w:hAnsi="Times New Roman"/>
                <w:spacing w:val="-1"/>
                <w:sz w:val="24"/>
                <w:szCs w:val="24"/>
                <w:lang w:eastAsia="en-US"/>
              </w:rPr>
              <w:t>.</w:t>
            </w:r>
          </w:p>
        </w:tc>
        <w:tc>
          <w:tcPr>
            <w:tcW w:w="1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5FBF" w:rsidRPr="00C31892" w:rsidRDefault="008D5FBF" w:rsidP="00D9296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5FBF" w:rsidRPr="00C31892" w:rsidRDefault="008D5FBF" w:rsidP="00D9296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</w:tr>
      <w:tr w:rsidR="008D5FBF" w:rsidRPr="00C31892" w:rsidTr="00D9296E">
        <w:trPr>
          <w:trHeight w:val="605"/>
        </w:trPr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5FBF" w:rsidRPr="00C31892" w:rsidRDefault="008D5FBF" w:rsidP="00D9296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C31892">
              <w:rPr>
                <w:rFonts w:ascii="Times New Roman" w:hAnsi="Times New Roman"/>
                <w:sz w:val="24"/>
                <w:szCs w:val="24"/>
                <w:lang w:eastAsia="en-US"/>
              </w:rPr>
              <w:t>1</w:t>
            </w: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9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5FBF" w:rsidRDefault="008D5FBF" w:rsidP="00D9296E">
            <w:pPr>
              <w:spacing w:after="0" w:line="240" w:lineRule="auto"/>
              <w:rPr>
                <w:rFonts w:ascii="Times New Roman" w:hAnsi="Times New Roman"/>
                <w:spacing w:val="-2"/>
                <w:sz w:val="24"/>
                <w:szCs w:val="24"/>
                <w:lang w:eastAsia="en-US"/>
              </w:rPr>
            </w:pPr>
            <w:r w:rsidRPr="00C31892">
              <w:rPr>
                <w:rFonts w:ascii="Times New Roman" w:hAnsi="Times New Roman"/>
                <w:spacing w:val="-2"/>
                <w:sz w:val="24"/>
                <w:szCs w:val="24"/>
                <w:lang w:eastAsia="en-US"/>
              </w:rPr>
              <w:t>Общественное движение при Александре I. Выступление декабристов</w:t>
            </w:r>
          </w:p>
          <w:p w:rsidR="008D5FBF" w:rsidRPr="006B2B45" w:rsidRDefault="008D5FBF" w:rsidP="00D9296E">
            <w:pPr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 w:rsidRPr="006B2B45">
              <w:rPr>
                <w:rFonts w:ascii="Times New Roman" w:hAnsi="Times New Roman"/>
                <w:b/>
                <w:sz w:val="24"/>
                <w:szCs w:val="24"/>
              </w:rPr>
              <w:t>Отзвуки декабристского движения в крае</w:t>
            </w:r>
          </w:p>
        </w:tc>
        <w:tc>
          <w:tcPr>
            <w:tcW w:w="1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5FBF" w:rsidRPr="00C31892" w:rsidRDefault="008D5FBF" w:rsidP="00D9296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5FBF" w:rsidRPr="00C31892" w:rsidRDefault="008D5FBF" w:rsidP="00D9296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</w:tr>
      <w:tr w:rsidR="008D5FBF" w:rsidRPr="00C31892" w:rsidTr="00D9296E"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5FBF" w:rsidRPr="00C31892" w:rsidRDefault="008D5FBF" w:rsidP="00D9296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C31892">
              <w:rPr>
                <w:rFonts w:ascii="Times New Roman" w:hAnsi="Times New Roman"/>
                <w:sz w:val="24"/>
                <w:szCs w:val="24"/>
                <w:lang w:eastAsia="en-US"/>
              </w:rPr>
              <w:t>1</w:t>
            </w: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9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5FBF" w:rsidRPr="00C31892" w:rsidRDefault="008D5FBF" w:rsidP="00D9296E">
            <w:pPr>
              <w:spacing w:after="0" w:line="240" w:lineRule="auto"/>
              <w:rPr>
                <w:rFonts w:ascii="Times New Roman" w:hAnsi="Times New Roman"/>
                <w:spacing w:val="-1"/>
                <w:sz w:val="24"/>
                <w:szCs w:val="24"/>
                <w:lang w:eastAsia="en-US"/>
              </w:rPr>
            </w:pPr>
            <w:r w:rsidRPr="00C31892">
              <w:rPr>
                <w:rFonts w:ascii="Times New Roman" w:hAnsi="Times New Roman"/>
                <w:spacing w:val="-1"/>
                <w:sz w:val="24"/>
                <w:szCs w:val="24"/>
                <w:lang w:eastAsia="en-US"/>
              </w:rPr>
              <w:t>Реформаторские и</w:t>
            </w:r>
            <w:r>
              <w:rPr>
                <w:rFonts w:ascii="Times New Roman" w:hAnsi="Times New Roman"/>
                <w:spacing w:val="-1"/>
                <w:sz w:val="24"/>
                <w:szCs w:val="24"/>
                <w:lang w:eastAsia="en-US"/>
              </w:rPr>
              <w:t xml:space="preserve"> </w:t>
            </w:r>
            <w:r w:rsidRPr="00C31892">
              <w:rPr>
                <w:rFonts w:ascii="Times New Roman" w:hAnsi="Times New Roman"/>
                <w:spacing w:val="-1"/>
                <w:sz w:val="24"/>
                <w:szCs w:val="24"/>
                <w:lang w:eastAsia="en-US"/>
              </w:rPr>
              <w:t xml:space="preserve">консервативные тенденции </w:t>
            </w:r>
            <w:proofErr w:type="gramStart"/>
            <w:r w:rsidRPr="00C31892">
              <w:rPr>
                <w:rFonts w:ascii="Times New Roman" w:hAnsi="Times New Roman"/>
                <w:spacing w:val="-1"/>
                <w:sz w:val="24"/>
                <w:szCs w:val="24"/>
                <w:lang w:eastAsia="en-US"/>
              </w:rPr>
              <w:t>во</w:t>
            </w:r>
            <w:proofErr w:type="gramEnd"/>
          </w:p>
          <w:p w:rsidR="008D5FBF" w:rsidRPr="00C31892" w:rsidRDefault="008D5FBF" w:rsidP="00D9296E">
            <w:pPr>
              <w:spacing w:after="0" w:line="240" w:lineRule="auto"/>
              <w:rPr>
                <w:rFonts w:ascii="Times New Roman" w:hAnsi="Times New Roman"/>
                <w:spacing w:val="-1"/>
                <w:sz w:val="24"/>
                <w:szCs w:val="24"/>
                <w:lang w:eastAsia="en-US"/>
              </w:rPr>
            </w:pPr>
            <w:r w:rsidRPr="00C31892">
              <w:rPr>
                <w:rFonts w:ascii="Times New Roman" w:hAnsi="Times New Roman"/>
                <w:spacing w:val="-1"/>
                <w:sz w:val="24"/>
                <w:szCs w:val="24"/>
                <w:lang w:eastAsia="en-US"/>
              </w:rPr>
              <w:t>внутренней политике Николая I.</w:t>
            </w:r>
          </w:p>
        </w:tc>
        <w:tc>
          <w:tcPr>
            <w:tcW w:w="1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5FBF" w:rsidRPr="00C31892" w:rsidRDefault="008D5FBF" w:rsidP="00D9296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5FBF" w:rsidRPr="00C31892" w:rsidRDefault="008D5FBF" w:rsidP="00D9296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</w:tr>
      <w:tr w:rsidR="008D5FBF" w:rsidRPr="00C31892" w:rsidTr="00D9296E"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5FBF" w:rsidRPr="00C31892" w:rsidRDefault="008D5FBF" w:rsidP="00D9296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C31892">
              <w:rPr>
                <w:rFonts w:ascii="Times New Roman" w:hAnsi="Times New Roman"/>
                <w:sz w:val="24"/>
                <w:szCs w:val="24"/>
                <w:lang w:eastAsia="en-US"/>
              </w:rPr>
              <w:t>1</w:t>
            </w: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3</w:t>
            </w:r>
          </w:p>
        </w:tc>
        <w:tc>
          <w:tcPr>
            <w:tcW w:w="9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5FBF" w:rsidRPr="00C31892" w:rsidRDefault="008D5FBF" w:rsidP="00D9296E">
            <w:pPr>
              <w:spacing w:after="0" w:line="240" w:lineRule="auto"/>
              <w:rPr>
                <w:rFonts w:ascii="Times New Roman" w:hAnsi="Times New Roman"/>
                <w:spacing w:val="-1"/>
                <w:sz w:val="24"/>
                <w:szCs w:val="24"/>
                <w:lang w:eastAsia="en-US"/>
              </w:rPr>
            </w:pPr>
            <w:r w:rsidRPr="00C31892">
              <w:rPr>
                <w:rFonts w:ascii="Times New Roman" w:hAnsi="Times New Roman"/>
                <w:spacing w:val="-1"/>
                <w:sz w:val="24"/>
                <w:szCs w:val="24"/>
                <w:lang w:eastAsia="en-US"/>
              </w:rPr>
              <w:t>Социально-экономическое развитие страны во</w:t>
            </w:r>
            <w:r>
              <w:rPr>
                <w:rFonts w:ascii="Times New Roman" w:hAnsi="Times New Roman"/>
                <w:spacing w:val="-1"/>
                <w:sz w:val="24"/>
                <w:szCs w:val="24"/>
                <w:lang w:eastAsia="en-US"/>
              </w:rPr>
              <w:t xml:space="preserve">  </w:t>
            </w:r>
            <w:r w:rsidRPr="00C31892">
              <w:rPr>
                <w:rFonts w:ascii="Times New Roman" w:hAnsi="Times New Roman"/>
                <w:spacing w:val="-1"/>
                <w:sz w:val="24"/>
                <w:szCs w:val="24"/>
                <w:lang w:eastAsia="en-US"/>
              </w:rPr>
              <w:t xml:space="preserve">второй четверти XIX </w:t>
            </w:r>
            <w:proofErr w:type="gramStart"/>
            <w:r w:rsidRPr="00C31892">
              <w:rPr>
                <w:rFonts w:ascii="Times New Roman" w:hAnsi="Times New Roman"/>
                <w:spacing w:val="-1"/>
                <w:sz w:val="24"/>
                <w:szCs w:val="24"/>
                <w:lang w:eastAsia="en-US"/>
              </w:rPr>
              <w:t>в</w:t>
            </w:r>
            <w:proofErr w:type="gramEnd"/>
            <w:r w:rsidRPr="00C31892">
              <w:rPr>
                <w:rFonts w:ascii="Times New Roman" w:hAnsi="Times New Roman"/>
                <w:spacing w:val="-1"/>
                <w:sz w:val="24"/>
                <w:szCs w:val="24"/>
                <w:lang w:eastAsia="en-US"/>
              </w:rPr>
              <w:t>.</w:t>
            </w:r>
          </w:p>
        </w:tc>
        <w:tc>
          <w:tcPr>
            <w:tcW w:w="1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5FBF" w:rsidRPr="00C31892" w:rsidRDefault="008D5FBF" w:rsidP="00D9296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5FBF" w:rsidRPr="00C31892" w:rsidRDefault="008D5FBF" w:rsidP="00D9296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</w:tr>
      <w:tr w:rsidR="008D5FBF" w:rsidRPr="00C31892" w:rsidTr="00D9296E">
        <w:trPr>
          <w:trHeight w:val="272"/>
        </w:trPr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5FBF" w:rsidRPr="00C31892" w:rsidRDefault="008D5FBF" w:rsidP="00D9296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C31892">
              <w:rPr>
                <w:rFonts w:ascii="Times New Roman" w:hAnsi="Times New Roman"/>
                <w:sz w:val="24"/>
                <w:szCs w:val="24"/>
                <w:lang w:eastAsia="en-US"/>
              </w:rPr>
              <w:t>1</w:t>
            </w: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4</w:t>
            </w:r>
          </w:p>
        </w:tc>
        <w:tc>
          <w:tcPr>
            <w:tcW w:w="9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5FBF" w:rsidRPr="00C31892" w:rsidRDefault="008D5FBF" w:rsidP="00D9296E">
            <w:pPr>
              <w:spacing w:after="0" w:line="240" w:lineRule="auto"/>
              <w:rPr>
                <w:rFonts w:ascii="Times New Roman" w:hAnsi="Times New Roman"/>
                <w:spacing w:val="-1"/>
                <w:sz w:val="24"/>
                <w:szCs w:val="24"/>
                <w:lang w:eastAsia="en-US"/>
              </w:rPr>
            </w:pPr>
            <w:r w:rsidRPr="00C31892">
              <w:rPr>
                <w:rFonts w:ascii="Times New Roman" w:hAnsi="Times New Roman"/>
                <w:spacing w:val="-1"/>
                <w:sz w:val="24"/>
                <w:szCs w:val="24"/>
                <w:lang w:eastAsia="en-US"/>
              </w:rPr>
              <w:t>Общественное движение при Николае I.</w:t>
            </w:r>
          </w:p>
        </w:tc>
        <w:tc>
          <w:tcPr>
            <w:tcW w:w="1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5FBF" w:rsidRPr="00C31892" w:rsidRDefault="008D5FBF" w:rsidP="00D9296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5FBF" w:rsidRPr="00C31892" w:rsidRDefault="008D5FBF" w:rsidP="00D9296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</w:tr>
      <w:tr w:rsidR="008D5FBF" w:rsidRPr="00C31892" w:rsidTr="00D9296E">
        <w:trPr>
          <w:trHeight w:val="377"/>
        </w:trPr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5FBF" w:rsidRPr="00C31892" w:rsidRDefault="008D5FBF" w:rsidP="00D9296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C31892">
              <w:rPr>
                <w:rFonts w:ascii="Times New Roman" w:hAnsi="Times New Roman"/>
                <w:sz w:val="24"/>
                <w:szCs w:val="24"/>
                <w:lang w:eastAsia="en-US"/>
              </w:rPr>
              <w:t>1</w:t>
            </w: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5</w:t>
            </w:r>
          </w:p>
        </w:tc>
        <w:tc>
          <w:tcPr>
            <w:tcW w:w="9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5FBF" w:rsidRPr="00C31892" w:rsidRDefault="008D5FBF" w:rsidP="00D9296E">
            <w:pPr>
              <w:spacing w:after="0" w:line="240" w:lineRule="auto"/>
              <w:rPr>
                <w:rFonts w:ascii="Times New Roman" w:hAnsi="Times New Roman"/>
                <w:spacing w:val="-1"/>
                <w:sz w:val="24"/>
                <w:szCs w:val="24"/>
                <w:lang w:eastAsia="en-US"/>
              </w:rPr>
            </w:pPr>
            <w:r w:rsidRPr="00C31892">
              <w:rPr>
                <w:rFonts w:ascii="Times New Roman" w:hAnsi="Times New Roman"/>
                <w:spacing w:val="-1"/>
                <w:sz w:val="24"/>
                <w:szCs w:val="24"/>
                <w:lang w:eastAsia="en-US"/>
              </w:rPr>
              <w:t>Национальная и религиозная политика Николая I.</w:t>
            </w:r>
            <w:r>
              <w:rPr>
                <w:rFonts w:ascii="Times New Roman" w:hAnsi="Times New Roman"/>
                <w:spacing w:val="-1"/>
                <w:sz w:val="24"/>
                <w:szCs w:val="24"/>
                <w:lang w:eastAsia="en-US"/>
              </w:rPr>
              <w:t xml:space="preserve"> </w:t>
            </w:r>
            <w:r w:rsidRPr="00C31892">
              <w:rPr>
                <w:rFonts w:ascii="Times New Roman" w:hAnsi="Times New Roman"/>
                <w:spacing w:val="-1"/>
                <w:sz w:val="24"/>
                <w:szCs w:val="24"/>
                <w:lang w:eastAsia="en-US"/>
              </w:rPr>
              <w:t>Этнокультурный облик страны.</w:t>
            </w:r>
          </w:p>
        </w:tc>
        <w:tc>
          <w:tcPr>
            <w:tcW w:w="1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5FBF" w:rsidRPr="00C31892" w:rsidRDefault="008D5FBF" w:rsidP="00D9296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5FBF" w:rsidRPr="00C31892" w:rsidRDefault="008D5FBF" w:rsidP="00D9296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</w:tr>
      <w:tr w:rsidR="008D5FBF" w:rsidRPr="00C31892" w:rsidTr="00D9296E">
        <w:trPr>
          <w:trHeight w:val="275"/>
        </w:trPr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5FBF" w:rsidRPr="00C31892" w:rsidRDefault="008D5FBF" w:rsidP="00D9296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C31892">
              <w:rPr>
                <w:rFonts w:ascii="Times New Roman" w:hAnsi="Times New Roman"/>
                <w:sz w:val="24"/>
                <w:szCs w:val="24"/>
                <w:lang w:eastAsia="en-US"/>
              </w:rPr>
              <w:t>1</w:t>
            </w: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6</w:t>
            </w:r>
          </w:p>
        </w:tc>
        <w:tc>
          <w:tcPr>
            <w:tcW w:w="9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5FBF" w:rsidRPr="00C31892" w:rsidRDefault="008D5FBF" w:rsidP="00D9296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C31892">
              <w:rPr>
                <w:rFonts w:ascii="Times New Roman" w:hAnsi="Times New Roman"/>
                <w:sz w:val="24"/>
                <w:szCs w:val="24"/>
                <w:lang w:eastAsia="en-US"/>
              </w:rPr>
              <w:t>Внешняя политика</w:t>
            </w: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  </w:t>
            </w:r>
            <w:r w:rsidRPr="00C31892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Николая I. </w:t>
            </w:r>
          </w:p>
        </w:tc>
        <w:tc>
          <w:tcPr>
            <w:tcW w:w="1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5FBF" w:rsidRPr="00C31892" w:rsidRDefault="008D5FBF" w:rsidP="00D9296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5FBF" w:rsidRPr="00C31892" w:rsidRDefault="008D5FBF" w:rsidP="00D9296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</w:tr>
      <w:tr w:rsidR="008D5FBF" w:rsidRPr="00C31892" w:rsidTr="00D9296E">
        <w:trPr>
          <w:trHeight w:val="272"/>
        </w:trPr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5FBF" w:rsidRPr="00C31892" w:rsidRDefault="008D5FBF" w:rsidP="00D9296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17</w:t>
            </w:r>
          </w:p>
        </w:tc>
        <w:tc>
          <w:tcPr>
            <w:tcW w:w="9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5FBF" w:rsidRPr="00C31892" w:rsidRDefault="008D5FBF" w:rsidP="00D9296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C31892">
              <w:rPr>
                <w:rFonts w:ascii="Times New Roman" w:hAnsi="Times New Roman"/>
                <w:sz w:val="24"/>
                <w:szCs w:val="24"/>
                <w:lang w:eastAsia="en-US"/>
              </w:rPr>
              <w:t>Кавказская война</w:t>
            </w: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  </w:t>
            </w:r>
            <w:r w:rsidRPr="00C31892">
              <w:rPr>
                <w:rFonts w:ascii="Times New Roman" w:hAnsi="Times New Roman"/>
                <w:sz w:val="24"/>
                <w:szCs w:val="24"/>
                <w:lang w:eastAsia="en-US"/>
              </w:rPr>
              <w:t>1817—1864 гг.</w:t>
            </w:r>
          </w:p>
        </w:tc>
        <w:tc>
          <w:tcPr>
            <w:tcW w:w="1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5FBF" w:rsidRPr="00C31892" w:rsidRDefault="008D5FBF" w:rsidP="00D9296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5FBF" w:rsidRPr="00C31892" w:rsidRDefault="008D5FBF" w:rsidP="00D9296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</w:tr>
      <w:tr w:rsidR="008D5FBF" w:rsidRPr="00C31892" w:rsidTr="00D9296E"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5FBF" w:rsidRPr="00C31892" w:rsidRDefault="008D5FBF" w:rsidP="00D9296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C31892">
              <w:rPr>
                <w:rFonts w:ascii="Times New Roman" w:hAnsi="Times New Roman"/>
                <w:sz w:val="24"/>
                <w:szCs w:val="24"/>
                <w:lang w:eastAsia="en-US"/>
              </w:rPr>
              <w:t>1</w:t>
            </w: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8</w:t>
            </w:r>
          </w:p>
        </w:tc>
        <w:tc>
          <w:tcPr>
            <w:tcW w:w="9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5FBF" w:rsidRPr="00C31892" w:rsidRDefault="008D5FBF" w:rsidP="00D9296E">
            <w:pPr>
              <w:spacing w:after="0" w:line="240" w:lineRule="auto"/>
              <w:rPr>
                <w:rFonts w:ascii="Times New Roman" w:hAnsi="Times New Roman"/>
                <w:spacing w:val="-1"/>
                <w:sz w:val="24"/>
                <w:szCs w:val="24"/>
                <w:lang w:eastAsia="en-US"/>
              </w:rPr>
            </w:pPr>
            <w:r w:rsidRPr="00C31892">
              <w:rPr>
                <w:rFonts w:ascii="Times New Roman" w:hAnsi="Times New Roman"/>
                <w:spacing w:val="-1"/>
                <w:sz w:val="24"/>
                <w:szCs w:val="24"/>
                <w:lang w:eastAsia="en-US"/>
              </w:rPr>
              <w:t>Крымская война</w:t>
            </w:r>
            <w:r>
              <w:rPr>
                <w:rFonts w:ascii="Times New Roman" w:hAnsi="Times New Roman"/>
                <w:spacing w:val="-1"/>
                <w:sz w:val="24"/>
                <w:szCs w:val="24"/>
                <w:lang w:eastAsia="en-US"/>
              </w:rPr>
              <w:t xml:space="preserve">  </w:t>
            </w:r>
            <w:r w:rsidRPr="00C31892">
              <w:rPr>
                <w:rFonts w:ascii="Times New Roman" w:hAnsi="Times New Roman"/>
                <w:spacing w:val="-1"/>
                <w:sz w:val="24"/>
                <w:szCs w:val="24"/>
                <w:lang w:eastAsia="en-US"/>
              </w:rPr>
              <w:t>1853—1856 гг.</w:t>
            </w:r>
          </w:p>
        </w:tc>
        <w:tc>
          <w:tcPr>
            <w:tcW w:w="1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5FBF" w:rsidRPr="00C31892" w:rsidRDefault="008D5FBF" w:rsidP="00D9296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5FBF" w:rsidRPr="00C31892" w:rsidRDefault="008D5FBF" w:rsidP="00D9296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</w:tr>
      <w:tr w:rsidR="008D5FBF" w:rsidRPr="00C31892" w:rsidTr="00D9296E">
        <w:trPr>
          <w:trHeight w:val="414"/>
        </w:trPr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5FBF" w:rsidRPr="00C31892" w:rsidRDefault="008D5FBF" w:rsidP="00D9296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C31892">
              <w:rPr>
                <w:rFonts w:ascii="Times New Roman" w:hAnsi="Times New Roman"/>
                <w:sz w:val="24"/>
                <w:szCs w:val="24"/>
                <w:lang w:eastAsia="en-US"/>
              </w:rPr>
              <w:t>1</w:t>
            </w: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9</w:t>
            </w:r>
          </w:p>
        </w:tc>
        <w:tc>
          <w:tcPr>
            <w:tcW w:w="9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5FBF" w:rsidRPr="00174E58" w:rsidRDefault="008D5FBF" w:rsidP="00D9296E">
            <w:pPr>
              <w:spacing w:after="0" w:line="240" w:lineRule="auto"/>
              <w:rPr>
                <w:rFonts w:ascii="Times New Roman" w:hAnsi="Times New Roman"/>
                <w:spacing w:val="-2"/>
                <w:sz w:val="24"/>
                <w:szCs w:val="24"/>
                <w:lang w:eastAsia="en-US"/>
              </w:rPr>
            </w:pPr>
            <w:r w:rsidRPr="00C31892">
              <w:rPr>
                <w:rFonts w:ascii="Times New Roman" w:hAnsi="Times New Roman"/>
                <w:spacing w:val="-2"/>
                <w:sz w:val="24"/>
                <w:szCs w:val="24"/>
                <w:lang w:eastAsia="en-US"/>
              </w:rPr>
              <w:t>Культурное</w:t>
            </w:r>
            <w:r>
              <w:rPr>
                <w:rFonts w:ascii="Times New Roman" w:hAnsi="Times New Roman"/>
                <w:spacing w:val="-2"/>
                <w:sz w:val="24"/>
                <w:szCs w:val="24"/>
                <w:lang w:eastAsia="en-US"/>
              </w:rPr>
              <w:t xml:space="preserve">  </w:t>
            </w:r>
            <w:r w:rsidRPr="00C31892">
              <w:rPr>
                <w:rFonts w:ascii="Times New Roman" w:hAnsi="Times New Roman"/>
                <w:spacing w:val="-2"/>
                <w:sz w:val="24"/>
                <w:szCs w:val="24"/>
                <w:lang w:eastAsia="en-US"/>
              </w:rPr>
              <w:t xml:space="preserve">пространство империи в первой половине XIX </w:t>
            </w:r>
            <w:proofErr w:type="gramStart"/>
            <w:r w:rsidRPr="00C31892">
              <w:rPr>
                <w:rFonts w:ascii="Times New Roman" w:hAnsi="Times New Roman"/>
                <w:spacing w:val="-2"/>
                <w:sz w:val="24"/>
                <w:szCs w:val="24"/>
                <w:lang w:eastAsia="en-US"/>
              </w:rPr>
              <w:t>в</w:t>
            </w:r>
            <w:proofErr w:type="gramEnd"/>
            <w:r w:rsidRPr="00C31892">
              <w:rPr>
                <w:rFonts w:ascii="Times New Roman" w:hAnsi="Times New Roman"/>
                <w:spacing w:val="-2"/>
                <w:sz w:val="24"/>
                <w:szCs w:val="24"/>
                <w:lang w:eastAsia="en-US"/>
              </w:rPr>
              <w:t>.</w:t>
            </w:r>
          </w:p>
          <w:p w:rsidR="008D5FBF" w:rsidRPr="0030701A" w:rsidRDefault="008D5FBF" w:rsidP="00D9296E">
            <w:pPr>
              <w:widowControl w:val="0"/>
              <w:shd w:val="clear" w:color="auto" w:fill="FFFFFF"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84319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Культура края в первой половине </w:t>
            </w:r>
            <w:r w:rsidRPr="00084319">
              <w:rPr>
                <w:rFonts w:ascii="Times New Roman" w:hAnsi="Times New Roman"/>
                <w:b/>
                <w:bCs/>
                <w:sz w:val="24"/>
                <w:szCs w:val="24"/>
                <w:lang w:val="en-US"/>
              </w:rPr>
              <w:t>XIX</w:t>
            </w:r>
            <w:r w:rsidRPr="00084319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</w:t>
            </w:r>
            <w:proofErr w:type="gramStart"/>
            <w:r w:rsidRPr="00084319">
              <w:rPr>
                <w:rFonts w:ascii="Times New Roman" w:hAnsi="Times New Roman"/>
                <w:b/>
                <w:bCs/>
                <w:sz w:val="24"/>
                <w:szCs w:val="24"/>
              </w:rPr>
              <w:t>в</w:t>
            </w:r>
            <w:proofErr w:type="gramEnd"/>
            <w:r w:rsidRPr="00084319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.  </w:t>
            </w:r>
          </w:p>
        </w:tc>
        <w:tc>
          <w:tcPr>
            <w:tcW w:w="1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5FBF" w:rsidRPr="00C31892" w:rsidRDefault="008D5FBF" w:rsidP="00D9296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5FBF" w:rsidRPr="00C31892" w:rsidRDefault="008D5FBF" w:rsidP="00D9296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</w:tr>
      <w:tr w:rsidR="008D5FBF" w:rsidRPr="00C31892" w:rsidTr="00D9296E"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5FBF" w:rsidRPr="00C31892" w:rsidRDefault="008D5FBF" w:rsidP="00D9296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20</w:t>
            </w:r>
          </w:p>
        </w:tc>
        <w:tc>
          <w:tcPr>
            <w:tcW w:w="9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5FBF" w:rsidRPr="00C31892" w:rsidRDefault="008D5FBF" w:rsidP="00D9296E">
            <w:pPr>
              <w:spacing w:after="0" w:line="240" w:lineRule="auto"/>
              <w:rPr>
                <w:rFonts w:ascii="Times New Roman" w:hAnsi="Times New Roman"/>
                <w:spacing w:val="-2"/>
                <w:sz w:val="24"/>
                <w:szCs w:val="24"/>
                <w:lang w:eastAsia="en-US"/>
              </w:rPr>
            </w:pPr>
            <w:r w:rsidRPr="00C31892">
              <w:rPr>
                <w:rFonts w:ascii="Times New Roman" w:hAnsi="Times New Roman"/>
                <w:spacing w:val="-2"/>
                <w:sz w:val="24"/>
                <w:szCs w:val="24"/>
                <w:lang w:eastAsia="en-US"/>
              </w:rPr>
              <w:t>Европейская индустриализация и предпосылки</w:t>
            </w:r>
            <w:r>
              <w:rPr>
                <w:rFonts w:ascii="Times New Roman" w:hAnsi="Times New Roman"/>
                <w:spacing w:val="-2"/>
                <w:sz w:val="24"/>
                <w:szCs w:val="24"/>
                <w:lang w:eastAsia="en-US"/>
              </w:rPr>
              <w:t xml:space="preserve"> </w:t>
            </w:r>
            <w:r w:rsidRPr="00C31892">
              <w:rPr>
                <w:rFonts w:ascii="Times New Roman" w:hAnsi="Times New Roman"/>
                <w:spacing w:val="-2"/>
                <w:sz w:val="24"/>
                <w:szCs w:val="24"/>
                <w:lang w:eastAsia="en-US"/>
              </w:rPr>
              <w:t>реформ в России.</w:t>
            </w:r>
          </w:p>
        </w:tc>
        <w:tc>
          <w:tcPr>
            <w:tcW w:w="1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5FBF" w:rsidRPr="00C31892" w:rsidRDefault="008D5FBF" w:rsidP="00D9296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5FBF" w:rsidRPr="00C31892" w:rsidRDefault="008D5FBF" w:rsidP="00D9296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</w:tr>
      <w:tr w:rsidR="008D5FBF" w:rsidRPr="00C31892" w:rsidTr="00D9296E">
        <w:trPr>
          <w:trHeight w:val="595"/>
        </w:trPr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5FBF" w:rsidRPr="00C31892" w:rsidRDefault="008D5FBF" w:rsidP="00D9296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21-22</w:t>
            </w:r>
          </w:p>
        </w:tc>
        <w:tc>
          <w:tcPr>
            <w:tcW w:w="9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5FBF" w:rsidRPr="0030701A" w:rsidRDefault="008D5FBF" w:rsidP="00D9296E">
            <w:pPr>
              <w:spacing w:after="0" w:line="240" w:lineRule="auto"/>
              <w:rPr>
                <w:rFonts w:ascii="Times New Roman" w:hAnsi="Times New Roman"/>
                <w:spacing w:val="-2"/>
                <w:sz w:val="24"/>
                <w:szCs w:val="24"/>
                <w:lang w:eastAsia="en-US"/>
              </w:rPr>
            </w:pPr>
            <w:r w:rsidRPr="00C31892">
              <w:rPr>
                <w:rFonts w:ascii="Times New Roman" w:hAnsi="Times New Roman"/>
                <w:spacing w:val="-2"/>
                <w:sz w:val="24"/>
                <w:szCs w:val="24"/>
                <w:lang w:eastAsia="en-US"/>
              </w:rPr>
              <w:t>Александр II: начало правления. Крестьянская</w:t>
            </w:r>
            <w:r>
              <w:rPr>
                <w:rFonts w:ascii="Times New Roman" w:hAnsi="Times New Roman"/>
                <w:spacing w:val="-2"/>
                <w:sz w:val="24"/>
                <w:szCs w:val="24"/>
                <w:lang w:eastAsia="en-US"/>
              </w:rPr>
              <w:t xml:space="preserve">   </w:t>
            </w:r>
            <w:r w:rsidRPr="00C31892">
              <w:rPr>
                <w:rFonts w:ascii="Times New Roman" w:hAnsi="Times New Roman"/>
                <w:spacing w:val="-2"/>
                <w:sz w:val="24"/>
                <w:szCs w:val="24"/>
                <w:lang w:eastAsia="en-US"/>
              </w:rPr>
              <w:t>реформа 1861 г.</w:t>
            </w:r>
          </w:p>
          <w:p w:rsidR="008D5FBF" w:rsidRPr="0030701A" w:rsidRDefault="008D5FBF" w:rsidP="00D9296E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084319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Крестьянские реформы 60-х гг. в Казанской губернии  </w:t>
            </w:r>
          </w:p>
        </w:tc>
        <w:tc>
          <w:tcPr>
            <w:tcW w:w="1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5FBF" w:rsidRPr="00C31892" w:rsidRDefault="008D5FBF" w:rsidP="00D9296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5FBF" w:rsidRPr="00C31892" w:rsidRDefault="008D5FBF" w:rsidP="00D9296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</w:tr>
      <w:tr w:rsidR="008D5FBF" w:rsidRPr="00C31892" w:rsidTr="00D9296E">
        <w:trPr>
          <w:trHeight w:val="845"/>
        </w:trPr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5FBF" w:rsidRPr="00C31892" w:rsidRDefault="008D5FBF" w:rsidP="00D9296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C31892">
              <w:rPr>
                <w:rFonts w:ascii="Times New Roman" w:hAnsi="Times New Roman"/>
                <w:sz w:val="24"/>
                <w:szCs w:val="24"/>
                <w:lang w:eastAsia="en-US"/>
              </w:rPr>
              <w:t>2</w:t>
            </w: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3</w:t>
            </w:r>
          </w:p>
        </w:tc>
        <w:tc>
          <w:tcPr>
            <w:tcW w:w="9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5FBF" w:rsidRPr="00174E58" w:rsidRDefault="008D5FBF" w:rsidP="00D9296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C31892">
              <w:rPr>
                <w:rFonts w:ascii="Times New Roman" w:hAnsi="Times New Roman"/>
                <w:sz w:val="24"/>
                <w:szCs w:val="24"/>
                <w:lang w:eastAsia="en-US"/>
              </w:rPr>
              <w:t>Реформы 1860—1870-х гг.: социальная и правовая модернизация.</w:t>
            </w:r>
          </w:p>
          <w:p w:rsidR="008D5FBF" w:rsidRPr="006B2B45" w:rsidRDefault="008D5FBF" w:rsidP="00D9296E">
            <w:pPr>
              <w:widowControl w:val="0"/>
              <w:shd w:val="clear" w:color="auto" w:fill="FFFFFF"/>
              <w:suppressAutoHyphens/>
              <w:autoSpaceDE w:val="0"/>
              <w:autoSpaceDN w:val="0"/>
              <w:adjustRightInd w:val="0"/>
              <w:spacing w:after="0" w:line="240" w:lineRule="auto"/>
              <w:ind w:right="29"/>
              <w:rPr>
                <w:rFonts w:ascii="Times New Roman" w:hAnsi="Times New Roman"/>
                <w:sz w:val="24"/>
                <w:szCs w:val="24"/>
              </w:rPr>
            </w:pPr>
            <w:r w:rsidRPr="006B2B45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</w:t>
            </w:r>
            <w:r w:rsidRPr="00084319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Социально-экономическое развитие Казанской губернии в пореформенный период </w:t>
            </w:r>
          </w:p>
        </w:tc>
        <w:tc>
          <w:tcPr>
            <w:tcW w:w="1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5FBF" w:rsidRPr="00C31892" w:rsidRDefault="008D5FBF" w:rsidP="00D9296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5FBF" w:rsidRPr="00C31892" w:rsidRDefault="008D5FBF" w:rsidP="00D9296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</w:tr>
      <w:tr w:rsidR="008D5FBF" w:rsidRPr="00C31892" w:rsidTr="00D9296E">
        <w:trPr>
          <w:trHeight w:val="388"/>
        </w:trPr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5FBF" w:rsidRPr="00C31892" w:rsidRDefault="008D5FBF" w:rsidP="00D9296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C31892">
              <w:rPr>
                <w:rFonts w:ascii="Times New Roman" w:hAnsi="Times New Roman"/>
                <w:sz w:val="24"/>
                <w:szCs w:val="24"/>
                <w:lang w:eastAsia="en-US"/>
              </w:rPr>
              <w:t>2</w:t>
            </w: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4</w:t>
            </w:r>
          </w:p>
        </w:tc>
        <w:tc>
          <w:tcPr>
            <w:tcW w:w="9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5FBF" w:rsidRPr="004017D7" w:rsidRDefault="008D5FBF" w:rsidP="00D9296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C31892">
              <w:rPr>
                <w:rFonts w:ascii="Times New Roman" w:hAnsi="Times New Roman"/>
                <w:sz w:val="24"/>
                <w:szCs w:val="24"/>
                <w:lang w:eastAsia="en-US"/>
              </w:rPr>
              <w:t>Социально-экономическое развитие страны в пореформенный период.</w:t>
            </w:r>
          </w:p>
        </w:tc>
        <w:tc>
          <w:tcPr>
            <w:tcW w:w="1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5FBF" w:rsidRPr="00C31892" w:rsidRDefault="008D5FBF" w:rsidP="00D9296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5FBF" w:rsidRPr="00C31892" w:rsidRDefault="008D5FBF" w:rsidP="00D9296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</w:tr>
      <w:tr w:rsidR="008D5FBF" w:rsidRPr="00C31892" w:rsidTr="00D9296E">
        <w:trPr>
          <w:trHeight w:val="385"/>
        </w:trPr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5FBF" w:rsidRPr="00C31892" w:rsidRDefault="008D5FBF" w:rsidP="00D9296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C31892">
              <w:rPr>
                <w:rFonts w:ascii="Times New Roman" w:hAnsi="Times New Roman"/>
                <w:sz w:val="24"/>
                <w:szCs w:val="24"/>
                <w:lang w:eastAsia="en-US"/>
              </w:rPr>
              <w:t>2</w:t>
            </w: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5</w:t>
            </w:r>
          </w:p>
        </w:tc>
        <w:tc>
          <w:tcPr>
            <w:tcW w:w="9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5FBF" w:rsidRPr="00C31892" w:rsidRDefault="008D5FBF" w:rsidP="00D9296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C31892">
              <w:rPr>
                <w:rFonts w:ascii="Times New Roman" w:hAnsi="Times New Roman"/>
                <w:sz w:val="24"/>
                <w:szCs w:val="24"/>
                <w:lang w:eastAsia="en-US"/>
              </w:rPr>
              <w:t>Общественное движение при Александре II и</w:t>
            </w: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</w:t>
            </w:r>
            <w:r w:rsidRPr="00C31892">
              <w:rPr>
                <w:rFonts w:ascii="Times New Roman" w:hAnsi="Times New Roman"/>
                <w:sz w:val="24"/>
                <w:szCs w:val="24"/>
                <w:lang w:eastAsia="en-US"/>
              </w:rPr>
              <w:t>политика правительства.</w:t>
            </w:r>
          </w:p>
        </w:tc>
        <w:tc>
          <w:tcPr>
            <w:tcW w:w="1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5FBF" w:rsidRPr="00C31892" w:rsidRDefault="008D5FBF" w:rsidP="00D9296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5FBF" w:rsidRPr="00C31892" w:rsidRDefault="008D5FBF" w:rsidP="00D9296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</w:tr>
      <w:tr w:rsidR="008D5FBF" w:rsidRPr="00C31892" w:rsidTr="00D9296E"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5FBF" w:rsidRPr="00C31892" w:rsidRDefault="008D5FBF" w:rsidP="00D9296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C31892">
              <w:rPr>
                <w:rFonts w:ascii="Times New Roman" w:hAnsi="Times New Roman"/>
                <w:sz w:val="24"/>
                <w:szCs w:val="24"/>
                <w:lang w:eastAsia="en-US"/>
              </w:rPr>
              <w:t>2</w:t>
            </w: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6</w:t>
            </w:r>
          </w:p>
        </w:tc>
        <w:tc>
          <w:tcPr>
            <w:tcW w:w="9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5FBF" w:rsidRPr="00C31892" w:rsidRDefault="008D5FBF" w:rsidP="00D9296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C31892">
              <w:rPr>
                <w:rFonts w:ascii="Times New Roman" w:hAnsi="Times New Roman"/>
                <w:sz w:val="24"/>
                <w:szCs w:val="24"/>
                <w:lang w:eastAsia="en-US"/>
              </w:rPr>
              <w:t>Национальная и религиозная политика Александра II. Национальный вопрос в Европе и в России.</w:t>
            </w:r>
          </w:p>
        </w:tc>
        <w:tc>
          <w:tcPr>
            <w:tcW w:w="1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5FBF" w:rsidRPr="00C31892" w:rsidRDefault="008D5FBF" w:rsidP="00D9296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5FBF" w:rsidRPr="00C31892" w:rsidRDefault="008D5FBF" w:rsidP="00D9296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</w:tr>
      <w:tr w:rsidR="008D5FBF" w:rsidRPr="00C31892" w:rsidTr="00D9296E">
        <w:trPr>
          <w:trHeight w:val="130"/>
        </w:trPr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5FBF" w:rsidRPr="00C31892" w:rsidRDefault="008D5FBF" w:rsidP="00D9296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C31892">
              <w:rPr>
                <w:rFonts w:ascii="Times New Roman" w:hAnsi="Times New Roman"/>
                <w:sz w:val="24"/>
                <w:szCs w:val="24"/>
                <w:lang w:eastAsia="en-US"/>
              </w:rPr>
              <w:t>2</w:t>
            </w: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7</w:t>
            </w:r>
          </w:p>
        </w:tc>
        <w:tc>
          <w:tcPr>
            <w:tcW w:w="9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5FBF" w:rsidRPr="00C31892" w:rsidRDefault="008D5FBF" w:rsidP="00D9296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C31892">
              <w:rPr>
                <w:rFonts w:ascii="Times New Roman" w:hAnsi="Times New Roman"/>
                <w:sz w:val="24"/>
                <w:szCs w:val="24"/>
                <w:lang w:eastAsia="en-US"/>
              </w:rPr>
              <w:t>Внешняя политика</w:t>
            </w: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 </w:t>
            </w:r>
            <w:r w:rsidRPr="00C31892">
              <w:rPr>
                <w:rFonts w:ascii="Times New Roman" w:hAnsi="Times New Roman"/>
                <w:sz w:val="24"/>
                <w:szCs w:val="24"/>
                <w:lang w:eastAsia="en-US"/>
              </w:rPr>
              <w:t>Александра II. Русско-турецкая война 1877—1878 гг.</w:t>
            </w:r>
          </w:p>
        </w:tc>
        <w:tc>
          <w:tcPr>
            <w:tcW w:w="1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5FBF" w:rsidRPr="00C31892" w:rsidRDefault="008D5FBF" w:rsidP="00D9296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5FBF" w:rsidRPr="00C31892" w:rsidRDefault="008D5FBF" w:rsidP="00D9296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</w:tr>
      <w:tr w:rsidR="008D5FBF" w:rsidRPr="00C31892" w:rsidTr="00D9296E">
        <w:trPr>
          <w:trHeight w:val="279"/>
        </w:trPr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5FBF" w:rsidRPr="00C31892" w:rsidRDefault="008D5FBF" w:rsidP="00D9296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C31892">
              <w:rPr>
                <w:rFonts w:ascii="Times New Roman" w:hAnsi="Times New Roman"/>
                <w:sz w:val="24"/>
                <w:szCs w:val="24"/>
                <w:lang w:eastAsia="en-US"/>
              </w:rPr>
              <w:t>2</w:t>
            </w: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8</w:t>
            </w:r>
          </w:p>
        </w:tc>
        <w:tc>
          <w:tcPr>
            <w:tcW w:w="9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5FBF" w:rsidRPr="00C31892" w:rsidRDefault="008D5FBF" w:rsidP="00D9296E">
            <w:pPr>
              <w:spacing w:after="0" w:line="240" w:lineRule="auto"/>
              <w:rPr>
                <w:rFonts w:ascii="Times New Roman" w:hAnsi="Times New Roman"/>
                <w:spacing w:val="-2"/>
                <w:sz w:val="24"/>
                <w:szCs w:val="24"/>
                <w:lang w:eastAsia="en-US"/>
              </w:rPr>
            </w:pPr>
            <w:r w:rsidRPr="00C31892">
              <w:rPr>
                <w:rFonts w:ascii="Times New Roman" w:hAnsi="Times New Roman"/>
                <w:spacing w:val="-2"/>
                <w:sz w:val="24"/>
                <w:szCs w:val="24"/>
                <w:lang w:eastAsia="en-US"/>
              </w:rPr>
              <w:t xml:space="preserve">Александр III: особенности внутренней политики. </w:t>
            </w:r>
          </w:p>
        </w:tc>
        <w:tc>
          <w:tcPr>
            <w:tcW w:w="1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5FBF" w:rsidRPr="00C31892" w:rsidRDefault="008D5FBF" w:rsidP="00D9296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5FBF" w:rsidRPr="00C31892" w:rsidRDefault="008D5FBF" w:rsidP="00D9296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</w:tr>
      <w:tr w:rsidR="008D5FBF" w:rsidRPr="00C31892" w:rsidTr="00D9296E">
        <w:trPr>
          <w:trHeight w:val="348"/>
        </w:trPr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5FBF" w:rsidRPr="00C31892" w:rsidRDefault="008D5FBF" w:rsidP="00D9296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C31892">
              <w:rPr>
                <w:rFonts w:ascii="Times New Roman" w:hAnsi="Times New Roman"/>
                <w:sz w:val="24"/>
                <w:szCs w:val="24"/>
                <w:lang w:eastAsia="en-US"/>
              </w:rPr>
              <w:t>2</w:t>
            </w: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9</w:t>
            </w:r>
          </w:p>
        </w:tc>
        <w:tc>
          <w:tcPr>
            <w:tcW w:w="9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5FBF" w:rsidRPr="00F03D8C" w:rsidRDefault="008D5FBF" w:rsidP="00D9296E">
            <w:pPr>
              <w:spacing w:after="0" w:line="240" w:lineRule="auto"/>
              <w:rPr>
                <w:rFonts w:ascii="Times New Roman" w:hAnsi="Times New Roman"/>
                <w:spacing w:val="-2"/>
                <w:sz w:val="24"/>
                <w:szCs w:val="24"/>
                <w:lang w:eastAsia="en-US"/>
              </w:rPr>
            </w:pPr>
            <w:r w:rsidRPr="00C31892">
              <w:rPr>
                <w:rFonts w:ascii="Times New Roman" w:hAnsi="Times New Roman"/>
                <w:spacing w:val="-2"/>
                <w:sz w:val="24"/>
                <w:szCs w:val="24"/>
                <w:lang w:eastAsia="en-US"/>
              </w:rPr>
              <w:t>Перемены в экономике и социальном строе</w:t>
            </w:r>
          </w:p>
        </w:tc>
        <w:tc>
          <w:tcPr>
            <w:tcW w:w="1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5FBF" w:rsidRPr="00C31892" w:rsidRDefault="008D5FBF" w:rsidP="00D9296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5FBF" w:rsidRPr="00C31892" w:rsidRDefault="008D5FBF" w:rsidP="00D9296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</w:tr>
      <w:tr w:rsidR="008D5FBF" w:rsidRPr="00C31892" w:rsidTr="00D9296E"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5FBF" w:rsidRPr="00C31892" w:rsidRDefault="008D5FBF" w:rsidP="00D9296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30</w:t>
            </w:r>
          </w:p>
        </w:tc>
        <w:tc>
          <w:tcPr>
            <w:tcW w:w="9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5FBF" w:rsidRPr="00C31892" w:rsidRDefault="008D5FBF" w:rsidP="00D9296E">
            <w:pPr>
              <w:spacing w:after="0" w:line="240" w:lineRule="auto"/>
              <w:rPr>
                <w:rFonts w:ascii="Times New Roman" w:hAnsi="Times New Roman"/>
                <w:spacing w:val="-2"/>
                <w:sz w:val="24"/>
                <w:szCs w:val="24"/>
                <w:lang w:eastAsia="en-US"/>
              </w:rPr>
            </w:pPr>
            <w:r w:rsidRPr="00C31892">
              <w:rPr>
                <w:rFonts w:ascii="Times New Roman" w:hAnsi="Times New Roman"/>
                <w:spacing w:val="-2"/>
                <w:sz w:val="24"/>
                <w:szCs w:val="24"/>
                <w:lang w:eastAsia="en-US"/>
              </w:rPr>
              <w:t>Общественное движение в 1880-х — первой половине 1890-х гг.</w:t>
            </w:r>
          </w:p>
        </w:tc>
        <w:tc>
          <w:tcPr>
            <w:tcW w:w="1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5FBF" w:rsidRPr="00C31892" w:rsidRDefault="008D5FBF" w:rsidP="00D9296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5FBF" w:rsidRPr="00C31892" w:rsidRDefault="008D5FBF" w:rsidP="00D9296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</w:tr>
      <w:tr w:rsidR="008D5FBF" w:rsidRPr="00C31892" w:rsidTr="00D9296E">
        <w:trPr>
          <w:trHeight w:val="70"/>
        </w:trPr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5FBF" w:rsidRPr="00C31892" w:rsidRDefault="008D5FBF" w:rsidP="00D9296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31</w:t>
            </w:r>
          </w:p>
        </w:tc>
        <w:tc>
          <w:tcPr>
            <w:tcW w:w="9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5FBF" w:rsidRPr="00C31892" w:rsidRDefault="008D5FBF" w:rsidP="00D9296E">
            <w:pPr>
              <w:spacing w:after="0" w:line="240" w:lineRule="auto"/>
              <w:rPr>
                <w:rFonts w:ascii="Times New Roman" w:hAnsi="Times New Roman"/>
                <w:spacing w:val="-2"/>
                <w:sz w:val="24"/>
                <w:szCs w:val="24"/>
                <w:lang w:eastAsia="en-US"/>
              </w:rPr>
            </w:pPr>
            <w:r w:rsidRPr="00C31892">
              <w:rPr>
                <w:rFonts w:ascii="Times New Roman" w:hAnsi="Times New Roman"/>
                <w:spacing w:val="-2"/>
                <w:sz w:val="24"/>
                <w:szCs w:val="24"/>
                <w:lang w:eastAsia="en-US"/>
              </w:rPr>
              <w:t>Национальная и религиозная политика Александра III.</w:t>
            </w:r>
          </w:p>
        </w:tc>
        <w:tc>
          <w:tcPr>
            <w:tcW w:w="1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5FBF" w:rsidRPr="00C31892" w:rsidRDefault="008D5FBF" w:rsidP="00D9296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5FBF" w:rsidRPr="00C31892" w:rsidRDefault="008D5FBF" w:rsidP="00D9296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</w:tr>
      <w:tr w:rsidR="008D5FBF" w:rsidRPr="00C31892" w:rsidTr="00D9296E">
        <w:trPr>
          <w:trHeight w:val="358"/>
        </w:trPr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5FBF" w:rsidRPr="00C31892" w:rsidRDefault="008D5FBF" w:rsidP="00D9296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32</w:t>
            </w:r>
          </w:p>
        </w:tc>
        <w:tc>
          <w:tcPr>
            <w:tcW w:w="9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5FBF" w:rsidRPr="00C31892" w:rsidRDefault="008D5FBF" w:rsidP="00D9296E">
            <w:pPr>
              <w:spacing w:after="0" w:line="240" w:lineRule="auto"/>
              <w:rPr>
                <w:rFonts w:ascii="Times New Roman" w:hAnsi="Times New Roman"/>
                <w:spacing w:val="-2"/>
                <w:sz w:val="24"/>
                <w:szCs w:val="24"/>
                <w:lang w:eastAsia="en-US"/>
              </w:rPr>
            </w:pPr>
            <w:r w:rsidRPr="00C31892">
              <w:rPr>
                <w:rFonts w:ascii="Times New Roman" w:hAnsi="Times New Roman"/>
                <w:spacing w:val="-2"/>
                <w:sz w:val="24"/>
                <w:szCs w:val="24"/>
                <w:lang w:eastAsia="en-US"/>
              </w:rPr>
              <w:t>Внешняя политика</w:t>
            </w:r>
            <w:r>
              <w:rPr>
                <w:rFonts w:ascii="Times New Roman" w:hAnsi="Times New Roman"/>
                <w:spacing w:val="-2"/>
                <w:sz w:val="24"/>
                <w:szCs w:val="24"/>
                <w:lang w:eastAsia="en-US"/>
              </w:rPr>
              <w:t xml:space="preserve">   </w:t>
            </w:r>
            <w:r w:rsidRPr="00C31892">
              <w:rPr>
                <w:rFonts w:ascii="Times New Roman" w:hAnsi="Times New Roman"/>
                <w:spacing w:val="-2"/>
                <w:sz w:val="24"/>
                <w:szCs w:val="24"/>
                <w:lang w:eastAsia="en-US"/>
              </w:rPr>
              <w:t>Александра III.</w:t>
            </w:r>
          </w:p>
        </w:tc>
        <w:tc>
          <w:tcPr>
            <w:tcW w:w="1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5FBF" w:rsidRPr="00C31892" w:rsidRDefault="008D5FBF" w:rsidP="00D9296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5FBF" w:rsidRPr="00C31892" w:rsidRDefault="008D5FBF" w:rsidP="00D9296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</w:tr>
      <w:tr w:rsidR="008D5FBF" w:rsidRPr="00C31892" w:rsidTr="00D9296E">
        <w:trPr>
          <w:trHeight w:val="450"/>
        </w:trPr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5FBF" w:rsidRPr="00C31892" w:rsidRDefault="008D5FBF" w:rsidP="00D9296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C31892">
              <w:rPr>
                <w:rFonts w:ascii="Times New Roman" w:hAnsi="Times New Roman"/>
                <w:sz w:val="24"/>
                <w:szCs w:val="24"/>
                <w:lang w:eastAsia="en-US"/>
              </w:rPr>
              <w:lastRenderedPageBreak/>
              <w:t>3</w:t>
            </w: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3</w:t>
            </w:r>
          </w:p>
        </w:tc>
        <w:tc>
          <w:tcPr>
            <w:tcW w:w="9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5FBF" w:rsidRPr="00174E58" w:rsidRDefault="008D5FBF" w:rsidP="00D9296E">
            <w:pPr>
              <w:spacing w:after="0" w:line="240" w:lineRule="auto"/>
              <w:rPr>
                <w:rFonts w:ascii="Times New Roman" w:hAnsi="Times New Roman"/>
                <w:spacing w:val="-2"/>
                <w:sz w:val="24"/>
                <w:szCs w:val="24"/>
                <w:lang w:eastAsia="en-US"/>
              </w:rPr>
            </w:pPr>
            <w:r w:rsidRPr="00C31892">
              <w:rPr>
                <w:rFonts w:ascii="Times New Roman" w:hAnsi="Times New Roman"/>
                <w:spacing w:val="-2"/>
                <w:sz w:val="24"/>
                <w:szCs w:val="24"/>
                <w:lang w:eastAsia="en-US"/>
              </w:rPr>
              <w:t>Культурное пространство империи во второй</w:t>
            </w:r>
            <w:r>
              <w:rPr>
                <w:rFonts w:ascii="Times New Roman" w:hAnsi="Times New Roman"/>
                <w:spacing w:val="-2"/>
                <w:sz w:val="24"/>
                <w:szCs w:val="24"/>
                <w:lang w:eastAsia="en-US"/>
              </w:rPr>
              <w:t xml:space="preserve">    </w:t>
            </w:r>
            <w:r w:rsidRPr="00C31892">
              <w:rPr>
                <w:rFonts w:ascii="Times New Roman" w:hAnsi="Times New Roman"/>
                <w:spacing w:val="-2"/>
                <w:sz w:val="24"/>
                <w:szCs w:val="24"/>
                <w:lang w:eastAsia="en-US"/>
              </w:rPr>
              <w:t xml:space="preserve">половине XIX </w:t>
            </w:r>
            <w:proofErr w:type="gramStart"/>
            <w:r w:rsidRPr="00C31892">
              <w:rPr>
                <w:rFonts w:ascii="Times New Roman" w:hAnsi="Times New Roman"/>
                <w:spacing w:val="-2"/>
                <w:sz w:val="24"/>
                <w:szCs w:val="24"/>
                <w:lang w:eastAsia="en-US"/>
              </w:rPr>
              <w:t>в</w:t>
            </w:r>
            <w:proofErr w:type="gramEnd"/>
            <w:r w:rsidRPr="00C31892">
              <w:rPr>
                <w:rFonts w:ascii="Times New Roman" w:hAnsi="Times New Roman"/>
                <w:spacing w:val="-2"/>
                <w:sz w:val="24"/>
                <w:szCs w:val="24"/>
                <w:lang w:eastAsia="en-US"/>
              </w:rPr>
              <w:t>.</w:t>
            </w:r>
          </w:p>
          <w:p w:rsidR="008D5FBF" w:rsidRPr="006B2B45" w:rsidRDefault="008D5FBF" w:rsidP="00D9296E">
            <w:pPr>
              <w:spacing w:after="0" w:line="240" w:lineRule="auto"/>
              <w:rPr>
                <w:rFonts w:ascii="Times New Roman" w:hAnsi="Times New Roman"/>
                <w:spacing w:val="-2"/>
                <w:sz w:val="24"/>
                <w:szCs w:val="24"/>
                <w:lang w:eastAsia="en-US"/>
              </w:rPr>
            </w:pPr>
            <w:r w:rsidRPr="00084319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Наука и культура в Казанской губернии во второй половине </w:t>
            </w:r>
            <w:r w:rsidRPr="00084319">
              <w:rPr>
                <w:rFonts w:ascii="Times New Roman" w:hAnsi="Times New Roman"/>
                <w:b/>
                <w:bCs/>
                <w:sz w:val="24"/>
                <w:szCs w:val="24"/>
                <w:lang w:val="en-US"/>
              </w:rPr>
              <w:t>XIX</w:t>
            </w:r>
            <w:r w:rsidRPr="00084319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</w:t>
            </w:r>
            <w:proofErr w:type="gramStart"/>
            <w:r w:rsidRPr="00084319">
              <w:rPr>
                <w:rFonts w:ascii="Times New Roman" w:hAnsi="Times New Roman"/>
                <w:b/>
                <w:bCs/>
                <w:sz w:val="24"/>
                <w:szCs w:val="24"/>
              </w:rPr>
              <w:t>в</w:t>
            </w:r>
            <w:proofErr w:type="gramEnd"/>
            <w:r w:rsidRPr="00084319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.  </w:t>
            </w:r>
          </w:p>
        </w:tc>
        <w:tc>
          <w:tcPr>
            <w:tcW w:w="1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5FBF" w:rsidRPr="00C31892" w:rsidRDefault="008D5FBF" w:rsidP="00D9296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5FBF" w:rsidRPr="00C31892" w:rsidRDefault="008D5FBF" w:rsidP="00D9296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</w:tr>
      <w:tr w:rsidR="008D5FBF" w:rsidRPr="00C31892" w:rsidTr="00D9296E">
        <w:trPr>
          <w:trHeight w:val="360"/>
        </w:trPr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5FBF" w:rsidRPr="00C31892" w:rsidRDefault="008D5FBF" w:rsidP="00D9296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C31892">
              <w:rPr>
                <w:rFonts w:ascii="Times New Roman" w:hAnsi="Times New Roman"/>
                <w:sz w:val="24"/>
                <w:szCs w:val="24"/>
                <w:lang w:eastAsia="en-US"/>
              </w:rPr>
              <w:t>3</w:t>
            </w: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4</w:t>
            </w:r>
          </w:p>
        </w:tc>
        <w:tc>
          <w:tcPr>
            <w:tcW w:w="9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5FBF" w:rsidRPr="00C31892" w:rsidRDefault="008D5FBF" w:rsidP="00D9296E">
            <w:pPr>
              <w:spacing w:after="0" w:line="240" w:lineRule="auto"/>
              <w:rPr>
                <w:rFonts w:ascii="Times New Roman" w:hAnsi="Times New Roman"/>
                <w:spacing w:val="-2"/>
                <w:sz w:val="24"/>
                <w:szCs w:val="24"/>
                <w:lang w:eastAsia="en-US"/>
              </w:rPr>
            </w:pPr>
            <w:r w:rsidRPr="00C31892">
              <w:rPr>
                <w:rFonts w:ascii="Times New Roman" w:hAnsi="Times New Roman"/>
                <w:spacing w:val="-2"/>
                <w:sz w:val="24"/>
                <w:szCs w:val="24"/>
                <w:lang w:eastAsia="en-US"/>
              </w:rPr>
              <w:t>Повседневная жизнь</w:t>
            </w:r>
            <w:r>
              <w:rPr>
                <w:rFonts w:ascii="Times New Roman" w:hAnsi="Times New Roman"/>
                <w:spacing w:val="-2"/>
                <w:sz w:val="24"/>
                <w:szCs w:val="24"/>
                <w:lang w:eastAsia="en-US"/>
              </w:rPr>
              <w:t xml:space="preserve">   </w:t>
            </w:r>
            <w:r w:rsidRPr="00C31892">
              <w:rPr>
                <w:rFonts w:ascii="Times New Roman" w:hAnsi="Times New Roman"/>
                <w:spacing w:val="-2"/>
                <w:sz w:val="24"/>
                <w:szCs w:val="24"/>
                <w:lang w:eastAsia="en-US"/>
              </w:rPr>
              <w:t>разных слоёв населения в</w:t>
            </w:r>
            <w:r>
              <w:rPr>
                <w:rFonts w:ascii="Times New Roman" w:hAnsi="Times New Roman"/>
                <w:spacing w:val="-2"/>
                <w:sz w:val="24"/>
                <w:szCs w:val="24"/>
                <w:lang w:eastAsia="en-US"/>
              </w:rPr>
              <w:t xml:space="preserve">  </w:t>
            </w:r>
            <w:r w:rsidRPr="00C31892">
              <w:rPr>
                <w:rFonts w:ascii="Times New Roman" w:hAnsi="Times New Roman"/>
                <w:spacing w:val="-2"/>
                <w:sz w:val="24"/>
                <w:szCs w:val="24"/>
                <w:lang w:eastAsia="en-US"/>
              </w:rPr>
              <w:t xml:space="preserve">XIX </w:t>
            </w:r>
            <w:proofErr w:type="gramStart"/>
            <w:r w:rsidRPr="00C31892">
              <w:rPr>
                <w:rFonts w:ascii="Times New Roman" w:hAnsi="Times New Roman"/>
                <w:spacing w:val="-2"/>
                <w:sz w:val="24"/>
                <w:szCs w:val="24"/>
                <w:lang w:eastAsia="en-US"/>
              </w:rPr>
              <w:t>в</w:t>
            </w:r>
            <w:proofErr w:type="gramEnd"/>
            <w:r w:rsidRPr="00C31892">
              <w:rPr>
                <w:rFonts w:ascii="Times New Roman" w:hAnsi="Times New Roman"/>
                <w:spacing w:val="-2"/>
                <w:sz w:val="24"/>
                <w:szCs w:val="24"/>
                <w:lang w:eastAsia="en-US"/>
              </w:rPr>
              <w:t>.</w:t>
            </w:r>
          </w:p>
        </w:tc>
        <w:tc>
          <w:tcPr>
            <w:tcW w:w="1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5FBF" w:rsidRPr="00C31892" w:rsidRDefault="008D5FBF" w:rsidP="00D9296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5FBF" w:rsidRPr="00C31892" w:rsidRDefault="008D5FBF" w:rsidP="00D9296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</w:tr>
      <w:tr w:rsidR="008D5FBF" w:rsidRPr="00C31892" w:rsidTr="00D9296E">
        <w:trPr>
          <w:trHeight w:val="510"/>
        </w:trPr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5FBF" w:rsidRPr="00C31892" w:rsidRDefault="008D5FBF" w:rsidP="00D9296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C31892">
              <w:rPr>
                <w:rFonts w:ascii="Times New Roman" w:hAnsi="Times New Roman"/>
                <w:sz w:val="24"/>
                <w:szCs w:val="24"/>
                <w:lang w:eastAsia="en-US"/>
              </w:rPr>
              <w:t>3</w:t>
            </w: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5</w:t>
            </w:r>
          </w:p>
        </w:tc>
        <w:tc>
          <w:tcPr>
            <w:tcW w:w="9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5FBF" w:rsidRPr="00C31892" w:rsidRDefault="008D5FBF" w:rsidP="00D9296E">
            <w:pPr>
              <w:spacing w:after="0" w:line="240" w:lineRule="auto"/>
              <w:rPr>
                <w:rFonts w:ascii="Times New Roman" w:hAnsi="Times New Roman"/>
                <w:spacing w:val="-2"/>
                <w:sz w:val="24"/>
                <w:szCs w:val="24"/>
                <w:lang w:eastAsia="en-US"/>
              </w:rPr>
            </w:pPr>
            <w:r w:rsidRPr="00C31892">
              <w:rPr>
                <w:rFonts w:ascii="Times New Roman" w:hAnsi="Times New Roman"/>
                <w:spacing w:val="-2"/>
                <w:sz w:val="24"/>
                <w:szCs w:val="24"/>
                <w:lang w:eastAsia="en-US"/>
              </w:rPr>
              <w:t>Россия и мир на рубеже XIX—XX вв.: динамика</w:t>
            </w:r>
          </w:p>
          <w:p w:rsidR="008D5FBF" w:rsidRPr="00C31892" w:rsidRDefault="008D5FBF" w:rsidP="00D9296E">
            <w:pPr>
              <w:spacing w:after="0" w:line="240" w:lineRule="auto"/>
              <w:rPr>
                <w:rFonts w:ascii="Times New Roman" w:hAnsi="Times New Roman"/>
                <w:spacing w:val="-2"/>
                <w:sz w:val="24"/>
                <w:szCs w:val="24"/>
                <w:lang w:eastAsia="en-US"/>
              </w:rPr>
            </w:pPr>
            <w:r w:rsidRPr="00C31892">
              <w:rPr>
                <w:rFonts w:ascii="Times New Roman" w:hAnsi="Times New Roman"/>
                <w:spacing w:val="-2"/>
                <w:sz w:val="24"/>
                <w:szCs w:val="24"/>
                <w:lang w:eastAsia="en-US"/>
              </w:rPr>
              <w:t>и противоречия развития.</w:t>
            </w:r>
          </w:p>
        </w:tc>
        <w:tc>
          <w:tcPr>
            <w:tcW w:w="1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5FBF" w:rsidRPr="00C31892" w:rsidRDefault="008D5FBF" w:rsidP="00D9296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5FBF" w:rsidRPr="00C31892" w:rsidRDefault="008D5FBF" w:rsidP="00D9296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</w:tr>
      <w:tr w:rsidR="008D5FBF" w:rsidRPr="00C31892" w:rsidTr="00D9296E">
        <w:trPr>
          <w:trHeight w:val="450"/>
        </w:trPr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5FBF" w:rsidRPr="00C31892" w:rsidRDefault="008D5FBF" w:rsidP="00D9296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C31892">
              <w:rPr>
                <w:rFonts w:ascii="Times New Roman" w:hAnsi="Times New Roman"/>
                <w:sz w:val="24"/>
                <w:szCs w:val="24"/>
                <w:lang w:eastAsia="en-US"/>
              </w:rPr>
              <w:t>3</w:t>
            </w: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6</w:t>
            </w:r>
          </w:p>
        </w:tc>
        <w:tc>
          <w:tcPr>
            <w:tcW w:w="9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5FBF" w:rsidRPr="00C31892" w:rsidRDefault="008D5FBF" w:rsidP="00D9296E">
            <w:pPr>
              <w:spacing w:after="0" w:line="240" w:lineRule="auto"/>
              <w:rPr>
                <w:rFonts w:ascii="Times New Roman" w:hAnsi="Times New Roman"/>
                <w:spacing w:val="-2"/>
                <w:sz w:val="24"/>
                <w:szCs w:val="24"/>
                <w:lang w:eastAsia="en-US"/>
              </w:rPr>
            </w:pPr>
            <w:r w:rsidRPr="00C31892">
              <w:rPr>
                <w:rFonts w:ascii="Times New Roman" w:hAnsi="Times New Roman"/>
                <w:spacing w:val="-2"/>
                <w:sz w:val="24"/>
                <w:szCs w:val="24"/>
                <w:lang w:eastAsia="en-US"/>
              </w:rPr>
              <w:t>Социально-экономическое развитие страны на рубеже XIX—XX вв.</w:t>
            </w:r>
          </w:p>
        </w:tc>
        <w:tc>
          <w:tcPr>
            <w:tcW w:w="1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5FBF" w:rsidRPr="00C31892" w:rsidRDefault="008D5FBF" w:rsidP="00D9296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5FBF" w:rsidRPr="00C31892" w:rsidRDefault="008D5FBF" w:rsidP="00D9296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</w:tr>
      <w:tr w:rsidR="008D5FBF" w:rsidRPr="00C31892" w:rsidTr="00D9296E">
        <w:trPr>
          <w:trHeight w:val="417"/>
        </w:trPr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5FBF" w:rsidRPr="00C31892" w:rsidRDefault="008D5FBF" w:rsidP="00D9296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C31892">
              <w:rPr>
                <w:rFonts w:ascii="Times New Roman" w:hAnsi="Times New Roman"/>
                <w:sz w:val="24"/>
                <w:szCs w:val="24"/>
                <w:lang w:eastAsia="en-US"/>
              </w:rPr>
              <w:t>3</w:t>
            </w: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7</w:t>
            </w:r>
          </w:p>
        </w:tc>
        <w:tc>
          <w:tcPr>
            <w:tcW w:w="9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5FBF" w:rsidRPr="00C31892" w:rsidRDefault="008D5FBF" w:rsidP="00D9296E">
            <w:pPr>
              <w:spacing w:after="0" w:line="240" w:lineRule="auto"/>
              <w:rPr>
                <w:rFonts w:ascii="Times New Roman" w:hAnsi="Times New Roman"/>
                <w:spacing w:val="-2"/>
                <w:sz w:val="24"/>
                <w:szCs w:val="24"/>
                <w:lang w:eastAsia="en-US"/>
              </w:rPr>
            </w:pPr>
            <w:r w:rsidRPr="00C31892">
              <w:rPr>
                <w:rFonts w:ascii="Times New Roman" w:hAnsi="Times New Roman"/>
                <w:spacing w:val="-2"/>
                <w:sz w:val="24"/>
                <w:szCs w:val="24"/>
                <w:lang w:eastAsia="en-US"/>
              </w:rPr>
              <w:t>Николай II: начало</w:t>
            </w:r>
            <w:r>
              <w:rPr>
                <w:rFonts w:ascii="Times New Roman" w:hAnsi="Times New Roman"/>
                <w:spacing w:val="-2"/>
                <w:sz w:val="24"/>
                <w:szCs w:val="24"/>
                <w:lang w:eastAsia="en-US"/>
              </w:rPr>
              <w:t xml:space="preserve"> </w:t>
            </w:r>
            <w:r w:rsidRPr="00C31892">
              <w:rPr>
                <w:rFonts w:ascii="Times New Roman" w:hAnsi="Times New Roman"/>
                <w:spacing w:val="-2"/>
                <w:sz w:val="24"/>
                <w:szCs w:val="24"/>
                <w:lang w:eastAsia="en-US"/>
              </w:rPr>
              <w:t>правления. Политическое развитие страны в 1894—1904 гг.</w:t>
            </w:r>
          </w:p>
        </w:tc>
        <w:tc>
          <w:tcPr>
            <w:tcW w:w="1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5FBF" w:rsidRPr="00C31892" w:rsidRDefault="008D5FBF" w:rsidP="00D9296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5FBF" w:rsidRPr="00C31892" w:rsidRDefault="008D5FBF" w:rsidP="00D9296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</w:tr>
      <w:tr w:rsidR="008D5FBF" w:rsidRPr="00C31892" w:rsidTr="00D9296E">
        <w:trPr>
          <w:trHeight w:val="301"/>
        </w:trPr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5FBF" w:rsidRPr="00C31892" w:rsidRDefault="008D5FBF" w:rsidP="00D9296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C31892">
              <w:rPr>
                <w:rFonts w:ascii="Times New Roman" w:hAnsi="Times New Roman"/>
                <w:sz w:val="24"/>
                <w:szCs w:val="24"/>
                <w:lang w:eastAsia="en-US"/>
              </w:rPr>
              <w:t>3</w:t>
            </w: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8</w:t>
            </w:r>
          </w:p>
        </w:tc>
        <w:tc>
          <w:tcPr>
            <w:tcW w:w="9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5FBF" w:rsidRPr="00C31892" w:rsidRDefault="008D5FBF" w:rsidP="00D9296E">
            <w:pPr>
              <w:spacing w:after="0" w:line="240" w:lineRule="auto"/>
              <w:rPr>
                <w:rFonts w:ascii="Times New Roman" w:hAnsi="Times New Roman"/>
                <w:spacing w:val="-2"/>
                <w:sz w:val="24"/>
                <w:szCs w:val="24"/>
                <w:lang w:eastAsia="en-US"/>
              </w:rPr>
            </w:pPr>
            <w:r w:rsidRPr="00C31892">
              <w:rPr>
                <w:rFonts w:ascii="Times New Roman" w:hAnsi="Times New Roman"/>
                <w:spacing w:val="-2"/>
                <w:sz w:val="24"/>
                <w:szCs w:val="24"/>
                <w:lang w:eastAsia="en-US"/>
              </w:rPr>
              <w:t>Внешняя политика</w:t>
            </w:r>
            <w:r>
              <w:rPr>
                <w:rFonts w:ascii="Times New Roman" w:hAnsi="Times New Roman"/>
                <w:spacing w:val="-2"/>
                <w:sz w:val="24"/>
                <w:szCs w:val="24"/>
                <w:lang w:eastAsia="en-US"/>
              </w:rPr>
              <w:t xml:space="preserve">  </w:t>
            </w:r>
            <w:r w:rsidRPr="00C31892">
              <w:rPr>
                <w:rFonts w:ascii="Times New Roman" w:hAnsi="Times New Roman"/>
                <w:spacing w:val="-2"/>
                <w:sz w:val="24"/>
                <w:szCs w:val="24"/>
                <w:lang w:eastAsia="en-US"/>
              </w:rPr>
              <w:t xml:space="preserve">Николая II. </w:t>
            </w:r>
          </w:p>
        </w:tc>
        <w:tc>
          <w:tcPr>
            <w:tcW w:w="1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5FBF" w:rsidRPr="00C31892" w:rsidRDefault="008D5FBF" w:rsidP="00D9296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5FBF" w:rsidRPr="00C31892" w:rsidRDefault="008D5FBF" w:rsidP="00D9296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</w:tr>
      <w:tr w:rsidR="008D5FBF" w:rsidRPr="00C31892" w:rsidTr="00D9296E">
        <w:trPr>
          <w:trHeight w:val="290"/>
        </w:trPr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5FBF" w:rsidRPr="00C31892" w:rsidRDefault="008D5FBF" w:rsidP="00D9296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39</w:t>
            </w:r>
          </w:p>
        </w:tc>
        <w:tc>
          <w:tcPr>
            <w:tcW w:w="9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5FBF" w:rsidRPr="00C31892" w:rsidRDefault="008D5FBF" w:rsidP="00D9296E">
            <w:pPr>
              <w:spacing w:after="0" w:line="240" w:lineRule="auto"/>
              <w:rPr>
                <w:rFonts w:ascii="Times New Roman" w:hAnsi="Times New Roman"/>
                <w:spacing w:val="-2"/>
                <w:sz w:val="24"/>
                <w:szCs w:val="24"/>
                <w:lang w:eastAsia="en-US"/>
              </w:rPr>
            </w:pPr>
            <w:r w:rsidRPr="00C31892">
              <w:rPr>
                <w:rFonts w:ascii="Times New Roman" w:hAnsi="Times New Roman"/>
                <w:spacing w:val="-2"/>
                <w:sz w:val="24"/>
                <w:szCs w:val="24"/>
                <w:lang w:eastAsia="en-US"/>
              </w:rPr>
              <w:t>Русско-японская</w:t>
            </w:r>
            <w:r>
              <w:rPr>
                <w:rFonts w:ascii="Times New Roman" w:hAnsi="Times New Roman"/>
                <w:spacing w:val="-2"/>
                <w:sz w:val="24"/>
                <w:szCs w:val="24"/>
                <w:lang w:eastAsia="en-US"/>
              </w:rPr>
              <w:t xml:space="preserve"> </w:t>
            </w:r>
            <w:r w:rsidRPr="00C31892">
              <w:rPr>
                <w:rFonts w:ascii="Times New Roman" w:hAnsi="Times New Roman"/>
                <w:spacing w:val="-2"/>
                <w:sz w:val="24"/>
                <w:szCs w:val="24"/>
                <w:lang w:eastAsia="en-US"/>
              </w:rPr>
              <w:t>война 1904—1905 гг.</w:t>
            </w:r>
          </w:p>
        </w:tc>
        <w:tc>
          <w:tcPr>
            <w:tcW w:w="1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5FBF" w:rsidRPr="00C31892" w:rsidRDefault="008D5FBF" w:rsidP="00D9296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5FBF" w:rsidRPr="00C31892" w:rsidRDefault="008D5FBF" w:rsidP="00D9296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</w:tr>
      <w:tr w:rsidR="008D5FBF" w:rsidRPr="00C31892" w:rsidTr="00D9296E">
        <w:trPr>
          <w:trHeight w:val="374"/>
        </w:trPr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5FBF" w:rsidRPr="00C31892" w:rsidRDefault="008D5FBF" w:rsidP="00D9296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40</w:t>
            </w:r>
          </w:p>
        </w:tc>
        <w:tc>
          <w:tcPr>
            <w:tcW w:w="9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5FBF" w:rsidRPr="00C31892" w:rsidRDefault="008D5FBF" w:rsidP="00D9296E">
            <w:pPr>
              <w:spacing w:after="0" w:line="240" w:lineRule="auto"/>
              <w:rPr>
                <w:rFonts w:ascii="Times New Roman" w:hAnsi="Times New Roman"/>
                <w:spacing w:val="-2"/>
                <w:sz w:val="24"/>
                <w:szCs w:val="24"/>
                <w:lang w:eastAsia="en-US"/>
              </w:rPr>
            </w:pPr>
            <w:r w:rsidRPr="00C31892">
              <w:rPr>
                <w:rFonts w:ascii="Times New Roman" w:hAnsi="Times New Roman"/>
                <w:spacing w:val="-2"/>
                <w:sz w:val="24"/>
                <w:szCs w:val="24"/>
                <w:lang w:eastAsia="en-US"/>
              </w:rPr>
              <w:t>Первая российская</w:t>
            </w:r>
            <w:r>
              <w:rPr>
                <w:rFonts w:ascii="Times New Roman" w:hAnsi="Times New Roman"/>
                <w:spacing w:val="-2"/>
                <w:sz w:val="24"/>
                <w:szCs w:val="24"/>
                <w:lang w:eastAsia="en-US"/>
              </w:rPr>
              <w:t xml:space="preserve">  </w:t>
            </w:r>
            <w:r w:rsidRPr="00C31892">
              <w:rPr>
                <w:rFonts w:ascii="Times New Roman" w:hAnsi="Times New Roman"/>
                <w:spacing w:val="-2"/>
                <w:sz w:val="24"/>
                <w:szCs w:val="24"/>
                <w:lang w:eastAsia="en-US"/>
              </w:rPr>
              <w:t>революция и политические</w:t>
            </w:r>
            <w:r>
              <w:rPr>
                <w:rFonts w:ascii="Times New Roman" w:hAnsi="Times New Roman"/>
                <w:spacing w:val="-2"/>
                <w:sz w:val="24"/>
                <w:szCs w:val="24"/>
                <w:lang w:eastAsia="en-US"/>
              </w:rPr>
              <w:t xml:space="preserve">   </w:t>
            </w:r>
            <w:r w:rsidRPr="00C31892">
              <w:rPr>
                <w:rFonts w:ascii="Times New Roman" w:hAnsi="Times New Roman"/>
                <w:spacing w:val="-2"/>
                <w:sz w:val="24"/>
                <w:szCs w:val="24"/>
                <w:lang w:eastAsia="en-US"/>
              </w:rPr>
              <w:t>реформы 1905—1907 гг.</w:t>
            </w:r>
          </w:p>
        </w:tc>
        <w:tc>
          <w:tcPr>
            <w:tcW w:w="1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5FBF" w:rsidRPr="00C31892" w:rsidRDefault="008D5FBF" w:rsidP="00D9296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5FBF" w:rsidRPr="00C31892" w:rsidRDefault="008D5FBF" w:rsidP="00D9296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</w:tr>
      <w:tr w:rsidR="008D5FBF" w:rsidRPr="00C31892" w:rsidTr="00D9296E">
        <w:trPr>
          <w:trHeight w:val="283"/>
        </w:trPr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5FBF" w:rsidRPr="00C31892" w:rsidRDefault="008D5FBF" w:rsidP="00D9296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41</w:t>
            </w:r>
          </w:p>
        </w:tc>
        <w:tc>
          <w:tcPr>
            <w:tcW w:w="9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5FBF" w:rsidRPr="00C31892" w:rsidRDefault="008D5FBF" w:rsidP="00D9296E">
            <w:pPr>
              <w:spacing w:after="0" w:line="240" w:lineRule="auto"/>
              <w:rPr>
                <w:rFonts w:ascii="Times New Roman" w:hAnsi="Times New Roman"/>
                <w:spacing w:val="-2"/>
                <w:sz w:val="24"/>
                <w:szCs w:val="24"/>
                <w:lang w:eastAsia="en-US"/>
              </w:rPr>
            </w:pPr>
            <w:r w:rsidRPr="00C31892">
              <w:rPr>
                <w:rFonts w:ascii="Times New Roman" w:hAnsi="Times New Roman"/>
                <w:spacing w:val="-2"/>
                <w:sz w:val="24"/>
                <w:szCs w:val="24"/>
                <w:lang w:eastAsia="en-US"/>
              </w:rPr>
              <w:t>Социально-экономические реформы П. А. Столыпина.</w:t>
            </w:r>
          </w:p>
        </w:tc>
        <w:tc>
          <w:tcPr>
            <w:tcW w:w="1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5FBF" w:rsidRPr="00C31892" w:rsidRDefault="008D5FBF" w:rsidP="00D9296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5FBF" w:rsidRPr="00C31892" w:rsidRDefault="008D5FBF" w:rsidP="00D9296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</w:tr>
      <w:tr w:rsidR="008D5FBF" w:rsidRPr="00C31892" w:rsidTr="00D9296E">
        <w:trPr>
          <w:trHeight w:val="555"/>
        </w:trPr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5FBF" w:rsidRPr="00C31892" w:rsidRDefault="008D5FBF" w:rsidP="00D9296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42</w:t>
            </w:r>
          </w:p>
        </w:tc>
        <w:tc>
          <w:tcPr>
            <w:tcW w:w="9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5FBF" w:rsidRPr="00174E58" w:rsidRDefault="008D5FBF" w:rsidP="00D9296E">
            <w:pPr>
              <w:spacing w:after="0" w:line="240" w:lineRule="auto"/>
              <w:rPr>
                <w:rFonts w:ascii="Times New Roman" w:hAnsi="Times New Roman"/>
                <w:spacing w:val="-2"/>
                <w:sz w:val="24"/>
                <w:szCs w:val="24"/>
                <w:lang w:eastAsia="en-US"/>
              </w:rPr>
            </w:pPr>
            <w:r w:rsidRPr="00C31892">
              <w:rPr>
                <w:rFonts w:ascii="Times New Roman" w:hAnsi="Times New Roman"/>
                <w:spacing w:val="-2"/>
                <w:sz w:val="24"/>
                <w:szCs w:val="24"/>
                <w:lang w:eastAsia="en-US"/>
              </w:rPr>
              <w:t>Политическое развитие страны в 1907—1914 гг.</w:t>
            </w:r>
          </w:p>
          <w:p w:rsidR="008D5FBF" w:rsidRPr="006B2B45" w:rsidRDefault="008D5FBF" w:rsidP="00D9296E">
            <w:pPr>
              <w:spacing w:after="0" w:line="240" w:lineRule="auto"/>
              <w:rPr>
                <w:rFonts w:ascii="Times New Roman" w:hAnsi="Times New Roman"/>
                <w:b/>
                <w:spacing w:val="-2"/>
                <w:sz w:val="24"/>
                <w:szCs w:val="24"/>
                <w:lang w:eastAsia="en-US"/>
              </w:rPr>
            </w:pPr>
            <w:r w:rsidRPr="006B2B45">
              <w:rPr>
                <w:rFonts w:ascii="Times New Roman" w:hAnsi="Times New Roman"/>
                <w:b/>
                <w:iCs/>
                <w:sz w:val="24"/>
                <w:szCs w:val="24"/>
              </w:rPr>
              <w:t xml:space="preserve">Социально-экономическое развитие Казанской губернии в 1900 – 1914 </w:t>
            </w:r>
            <w:proofErr w:type="gramStart"/>
            <w:r w:rsidRPr="006B2B45">
              <w:rPr>
                <w:rFonts w:ascii="Times New Roman" w:hAnsi="Times New Roman"/>
                <w:b/>
                <w:iCs/>
                <w:sz w:val="24"/>
                <w:szCs w:val="24"/>
              </w:rPr>
              <w:t>гг</w:t>
            </w:r>
            <w:proofErr w:type="gramEnd"/>
          </w:p>
        </w:tc>
        <w:tc>
          <w:tcPr>
            <w:tcW w:w="1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5FBF" w:rsidRPr="00C31892" w:rsidRDefault="008D5FBF" w:rsidP="00D9296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5FBF" w:rsidRPr="00C31892" w:rsidRDefault="008D5FBF" w:rsidP="00D9296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</w:tr>
      <w:tr w:rsidR="008D5FBF" w:rsidRPr="00C31892" w:rsidTr="00D9296E">
        <w:trPr>
          <w:trHeight w:val="426"/>
        </w:trPr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5FBF" w:rsidRPr="00C31892" w:rsidRDefault="008D5FBF" w:rsidP="00D9296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43</w:t>
            </w:r>
          </w:p>
        </w:tc>
        <w:tc>
          <w:tcPr>
            <w:tcW w:w="9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5FBF" w:rsidRPr="00C31892" w:rsidRDefault="008D5FBF" w:rsidP="00D9296E">
            <w:pPr>
              <w:spacing w:after="0" w:line="240" w:lineRule="auto"/>
              <w:rPr>
                <w:rFonts w:ascii="Times New Roman" w:hAnsi="Times New Roman"/>
                <w:spacing w:val="-2"/>
                <w:sz w:val="24"/>
                <w:szCs w:val="24"/>
                <w:lang w:eastAsia="en-US"/>
              </w:rPr>
            </w:pPr>
            <w:r w:rsidRPr="00C31892">
              <w:rPr>
                <w:rFonts w:ascii="Times New Roman" w:hAnsi="Times New Roman"/>
                <w:spacing w:val="-2"/>
                <w:sz w:val="24"/>
                <w:szCs w:val="24"/>
                <w:lang w:eastAsia="en-US"/>
              </w:rPr>
              <w:t>Серебряный век русской культуры.</w:t>
            </w:r>
          </w:p>
        </w:tc>
        <w:tc>
          <w:tcPr>
            <w:tcW w:w="1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5FBF" w:rsidRPr="00C31892" w:rsidRDefault="008D5FBF" w:rsidP="00D9296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5FBF" w:rsidRPr="00C31892" w:rsidRDefault="008D5FBF" w:rsidP="00D9296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</w:tr>
      <w:tr w:rsidR="008D5FBF" w:rsidRPr="00C31892" w:rsidTr="00D9296E">
        <w:trPr>
          <w:trHeight w:val="292"/>
        </w:trPr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5FBF" w:rsidRPr="00C31892" w:rsidRDefault="008D5FBF" w:rsidP="00D9296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C31892">
              <w:rPr>
                <w:rFonts w:ascii="Times New Roman" w:hAnsi="Times New Roman"/>
                <w:sz w:val="24"/>
                <w:szCs w:val="24"/>
                <w:lang w:eastAsia="en-US"/>
              </w:rPr>
              <w:t>4</w:t>
            </w: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4</w:t>
            </w:r>
          </w:p>
        </w:tc>
        <w:tc>
          <w:tcPr>
            <w:tcW w:w="9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5FBF" w:rsidRPr="00C31892" w:rsidRDefault="008D5FBF" w:rsidP="00D9296E">
            <w:pPr>
              <w:spacing w:after="0" w:line="240" w:lineRule="auto"/>
              <w:rPr>
                <w:rFonts w:ascii="Times New Roman" w:hAnsi="Times New Roman"/>
                <w:spacing w:val="-2"/>
                <w:sz w:val="24"/>
                <w:szCs w:val="24"/>
                <w:lang w:eastAsia="en-US"/>
              </w:rPr>
            </w:pPr>
            <w:r w:rsidRPr="00C31892">
              <w:rPr>
                <w:rFonts w:ascii="Times New Roman" w:hAnsi="Times New Roman"/>
                <w:spacing w:val="-2"/>
                <w:sz w:val="24"/>
                <w:szCs w:val="24"/>
                <w:lang w:eastAsia="en-US"/>
              </w:rPr>
              <w:t>Повторительно-обобщающий урок</w:t>
            </w:r>
          </w:p>
        </w:tc>
        <w:tc>
          <w:tcPr>
            <w:tcW w:w="1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5FBF" w:rsidRPr="00C31892" w:rsidRDefault="008D5FBF" w:rsidP="00D9296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5FBF" w:rsidRPr="00C31892" w:rsidRDefault="008D5FBF" w:rsidP="00D9296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</w:tr>
    </w:tbl>
    <w:p w:rsidR="008D5FBF" w:rsidRDefault="008D5FBF" w:rsidP="008D5FBF"/>
    <w:p w:rsidR="008D5FBF" w:rsidRDefault="008D5FBF" w:rsidP="008D5FBF"/>
    <w:p w:rsidR="008D5FBF" w:rsidRDefault="008D5FBF" w:rsidP="008D5FBF"/>
    <w:p w:rsidR="008D5FBF" w:rsidRDefault="008D5FBF" w:rsidP="008D5FBF"/>
    <w:p w:rsidR="008D5FBF" w:rsidRDefault="008D5FBF" w:rsidP="008D5FBF"/>
    <w:p w:rsidR="001B26C3" w:rsidRDefault="001B26C3"/>
    <w:sectPr w:rsidR="001B26C3" w:rsidSect="008D5FBF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6"/>
  <w:proofState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8D5FBF"/>
    <w:rsid w:val="001B26C3"/>
    <w:rsid w:val="008D5FB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781</Words>
  <Characters>4458</Characters>
  <Application>Microsoft Office Word</Application>
  <DocSecurity>0</DocSecurity>
  <Lines>37</Lines>
  <Paragraphs>10</Paragraphs>
  <ScaleCrop>false</ScaleCrop>
  <Company/>
  <LinksUpToDate>false</LinksUpToDate>
  <CharactersWithSpaces>5229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</dc:creator>
  <cp:keywords/>
  <dc:description/>
  <cp:lastModifiedBy>adm</cp:lastModifiedBy>
  <cp:revision>2</cp:revision>
  <dcterms:created xsi:type="dcterms:W3CDTF">2019-10-31T11:38:00Z</dcterms:created>
  <dcterms:modified xsi:type="dcterms:W3CDTF">2019-10-31T11:39:00Z</dcterms:modified>
</cp:coreProperties>
</file>